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C35E" w14:textId="7A151072" w:rsidR="00635C98" w:rsidRDefault="00635C98" w:rsidP="00635C98">
      <w:pPr>
        <w:jc w:val="center"/>
        <w:rPr>
          <w:rFonts w:asciiTheme="minorHAnsi" w:eastAsiaTheme="minorHAnsi" w:hAnsiTheme="minorHAnsi"/>
        </w:rPr>
      </w:pPr>
      <w:r>
        <w:rPr>
          <w:rFonts w:asciiTheme="minorHAnsi" w:eastAsiaTheme="minorHAnsi" w:hAnsiTheme="minorHAnsi"/>
          <w:noProof/>
        </w:rPr>
        <w:drawing>
          <wp:inline distT="0" distB="0" distL="0" distR="0" wp14:anchorId="1524E997" wp14:editId="44FAC9A0">
            <wp:extent cx="1895475" cy="987354"/>
            <wp:effectExtent l="0" t="0" r="0" b="381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904324" cy="991964"/>
                    </a:xfrm>
                    <a:prstGeom prst="rect">
                      <a:avLst/>
                    </a:prstGeom>
                  </pic:spPr>
                </pic:pic>
              </a:graphicData>
            </a:graphic>
          </wp:inline>
        </w:drawing>
      </w:r>
    </w:p>
    <w:p w14:paraId="3B22DAC5" w14:textId="77777777" w:rsidR="00635C98" w:rsidRPr="007C24C5" w:rsidRDefault="00635C98" w:rsidP="00635C98">
      <w:pPr>
        <w:pStyle w:val="NoSpacing"/>
        <w:spacing w:line="309" w:lineRule="exact"/>
        <w:jc w:val="center"/>
        <w:rPr>
          <w:rFonts w:ascii="Times New Roman" w:hAnsi="Times New Roman" w:cs="Times New Roman"/>
          <w:b/>
          <w:w w:val="105"/>
          <w:sz w:val="24"/>
          <w:szCs w:val="24"/>
        </w:rPr>
      </w:pPr>
      <w:r w:rsidRPr="007C24C5">
        <w:rPr>
          <w:rFonts w:ascii="Times New Roman" w:hAnsi="Times New Roman" w:cs="Times New Roman"/>
          <w:b/>
          <w:w w:val="105"/>
          <w:sz w:val="24"/>
          <w:szCs w:val="24"/>
        </w:rPr>
        <w:t>Community Action Partnership for Dutchess County, Inc.</w:t>
      </w:r>
    </w:p>
    <w:p w14:paraId="432F8771" w14:textId="77777777" w:rsidR="00635C98" w:rsidRPr="007C24C5" w:rsidRDefault="00635C98" w:rsidP="00635C98">
      <w:pPr>
        <w:spacing w:after="0" w:line="309" w:lineRule="exact"/>
        <w:jc w:val="center"/>
        <w:rPr>
          <w:rFonts w:ascii="Times New Roman" w:hAnsi="Times New Roman"/>
          <w:b/>
          <w:bCs/>
          <w:w w:val="105"/>
          <w:sz w:val="24"/>
          <w:szCs w:val="24"/>
        </w:rPr>
      </w:pPr>
      <w:r w:rsidRPr="007C24C5">
        <w:rPr>
          <w:rFonts w:ascii="Times New Roman" w:hAnsi="Times New Roman"/>
          <w:b/>
          <w:bCs/>
          <w:w w:val="105"/>
          <w:sz w:val="24"/>
          <w:szCs w:val="24"/>
        </w:rPr>
        <w:t>Board of Directors Meeting</w:t>
      </w:r>
    </w:p>
    <w:p w14:paraId="01D06591" w14:textId="1447173C" w:rsidR="00635C98" w:rsidRPr="007C24C5" w:rsidRDefault="00635C98" w:rsidP="00635C98">
      <w:pPr>
        <w:spacing w:after="0" w:line="309" w:lineRule="exact"/>
        <w:jc w:val="center"/>
        <w:rPr>
          <w:rFonts w:ascii="Times New Roman" w:hAnsi="Times New Roman"/>
          <w:b/>
          <w:bCs/>
          <w:w w:val="105"/>
          <w:sz w:val="24"/>
          <w:szCs w:val="24"/>
          <w:vertAlign w:val="superscript"/>
        </w:rPr>
      </w:pPr>
      <w:r w:rsidRPr="007C24C5">
        <w:rPr>
          <w:rFonts w:ascii="Times New Roman" w:hAnsi="Times New Roman"/>
          <w:b/>
          <w:bCs/>
          <w:w w:val="105"/>
          <w:sz w:val="24"/>
          <w:szCs w:val="24"/>
        </w:rPr>
        <w:t>February 17, 2022</w:t>
      </w:r>
    </w:p>
    <w:p w14:paraId="6E8A7C12" w14:textId="77777777" w:rsidR="00635C98" w:rsidRPr="007C24C5" w:rsidRDefault="00635C98" w:rsidP="00635C98">
      <w:pPr>
        <w:spacing w:after="0" w:line="309" w:lineRule="exact"/>
        <w:jc w:val="center"/>
        <w:rPr>
          <w:rFonts w:ascii="Times New Roman" w:hAnsi="Times New Roman"/>
          <w:b/>
          <w:bCs/>
          <w:w w:val="105"/>
          <w:sz w:val="24"/>
          <w:szCs w:val="24"/>
        </w:rPr>
      </w:pPr>
    </w:p>
    <w:p w14:paraId="51C6A7AA" w14:textId="31A046D1" w:rsidR="00635C98" w:rsidRDefault="00635C98" w:rsidP="00635C98">
      <w:pPr>
        <w:pStyle w:val="NoSpacing"/>
        <w:spacing w:line="309" w:lineRule="exact"/>
        <w:rPr>
          <w:sz w:val="24"/>
          <w:szCs w:val="24"/>
        </w:rPr>
      </w:pPr>
      <w:r>
        <w:rPr>
          <w:rFonts w:ascii="Times New Roman" w:hAnsi="Times New Roman" w:cs="Times New Roman"/>
          <w:b/>
          <w:bCs/>
          <w:w w:val="105"/>
          <w:sz w:val="24"/>
          <w:szCs w:val="24"/>
        </w:rPr>
        <w:t xml:space="preserve">Location: </w:t>
      </w:r>
      <w:r>
        <w:rPr>
          <w:rFonts w:ascii="Times New Roman" w:hAnsi="Times New Roman" w:cs="Times New Roman"/>
          <w:b/>
          <w:bCs/>
          <w:i/>
          <w:w w:val="105"/>
          <w:sz w:val="24"/>
          <w:szCs w:val="24"/>
        </w:rPr>
        <w:t xml:space="preserve"> </w:t>
      </w:r>
      <w:r>
        <w:rPr>
          <w:rFonts w:ascii="Times New Roman" w:hAnsi="Times New Roman" w:cs="Times New Roman"/>
          <w:sz w:val="24"/>
          <w:szCs w:val="24"/>
        </w:rPr>
        <w:t>Zoom online meeting</w:t>
      </w:r>
    </w:p>
    <w:p w14:paraId="4D1AF89A" w14:textId="77777777" w:rsidR="00635C98" w:rsidRDefault="00635C98" w:rsidP="00635C98">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CEO:  </w:t>
      </w:r>
      <w:r>
        <w:rPr>
          <w:rFonts w:ascii="Times New Roman" w:hAnsi="Times New Roman" w:cs="Times New Roman"/>
          <w:sz w:val="24"/>
          <w:szCs w:val="24"/>
        </w:rPr>
        <w:t>Elizabeth C. Spira</w:t>
      </w:r>
    </w:p>
    <w:p w14:paraId="1EC00F9A" w14:textId="77777777" w:rsidR="00635C98" w:rsidRDefault="00635C98" w:rsidP="00635C98">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CFO:  </w:t>
      </w:r>
      <w:r>
        <w:rPr>
          <w:rFonts w:ascii="Times New Roman" w:hAnsi="Times New Roman" w:cs="Times New Roman"/>
          <w:sz w:val="24"/>
          <w:szCs w:val="24"/>
        </w:rPr>
        <w:t>Teresa Paino</w:t>
      </w:r>
    </w:p>
    <w:p w14:paraId="492350C0" w14:textId="5F3DFB84" w:rsidR="00635C98" w:rsidRDefault="00635C98" w:rsidP="00635C98">
      <w:pPr>
        <w:pStyle w:val="NoSpacing"/>
        <w:spacing w:line="309" w:lineRule="exact"/>
        <w:rPr>
          <w:rFonts w:ascii="Times New Roman" w:hAnsi="Times New Roman" w:cs="Times New Roman"/>
          <w:bCs/>
          <w:w w:val="105"/>
          <w:sz w:val="24"/>
          <w:szCs w:val="24"/>
        </w:rPr>
      </w:pPr>
      <w:r>
        <w:rPr>
          <w:rFonts w:ascii="Times New Roman" w:hAnsi="Times New Roman" w:cs="Times New Roman"/>
          <w:b/>
          <w:bCs/>
          <w:w w:val="105"/>
          <w:sz w:val="24"/>
          <w:szCs w:val="24"/>
        </w:rPr>
        <w:t>Attendees:</w:t>
      </w:r>
      <w:r w:rsidR="008216E3">
        <w:rPr>
          <w:rFonts w:ascii="Times New Roman" w:hAnsi="Times New Roman" w:cs="Times New Roman"/>
          <w:b/>
          <w:bCs/>
          <w:w w:val="105"/>
          <w:sz w:val="24"/>
          <w:szCs w:val="24"/>
        </w:rPr>
        <w:t xml:space="preserve">  </w:t>
      </w:r>
      <w:r>
        <w:rPr>
          <w:rFonts w:ascii="Times New Roman" w:hAnsi="Times New Roman" w:cs="Times New Roman"/>
          <w:bCs/>
          <w:w w:val="105"/>
          <w:sz w:val="24"/>
          <w:szCs w:val="24"/>
        </w:rPr>
        <w:t>Charlene Smart</w:t>
      </w:r>
      <w:r>
        <w:rPr>
          <w:rFonts w:ascii="Times New Roman" w:hAnsi="Times New Roman" w:cs="Times New Roman"/>
          <w:b/>
          <w:w w:val="105"/>
          <w:sz w:val="24"/>
          <w:szCs w:val="24"/>
        </w:rPr>
        <w:t xml:space="preserve">, </w:t>
      </w:r>
      <w:r>
        <w:rPr>
          <w:rFonts w:ascii="Times New Roman" w:hAnsi="Times New Roman" w:cs="Times New Roman"/>
          <w:bCs/>
          <w:w w:val="105"/>
          <w:sz w:val="24"/>
          <w:szCs w:val="24"/>
        </w:rPr>
        <w:t>Peter Idema, Joshua Stratton</w:t>
      </w:r>
      <w:r>
        <w:rPr>
          <w:rFonts w:ascii="Times New Roman" w:hAnsi="Times New Roman" w:cs="Times New Roman"/>
          <w:w w:val="105"/>
          <w:sz w:val="24"/>
          <w:szCs w:val="24"/>
        </w:rPr>
        <w:t xml:space="preserve">, </w:t>
      </w:r>
      <w:r>
        <w:rPr>
          <w:rFonts w:ascii="Times New Roman" w:hAnsi="Times New Roman" w:cs="Times New Roman"/>
          <w:bCs/>
          <w:w w:val="105"/>
          <w:sz w:val="24"/>
          <w:szCs w:val="24"/>
        </w:rPr>
        <w:t xml:space="preserve">John Penney, </w:t>
      </w:r>
      <w:r>
        <w:rPr>
          <w:rFonts w:ascii="Times New Roman" w:hAnsi="Times New Roman" w:cs="Times New Roman"/>
          <w:w w:val="105"/>
          <w:sz w:val="24"/>
          <w:szCs w:val="24"/>
        </w:rPr>
        <w:t xml:space="preserve">Kathleen Vacca, </w:t>
      </w:r>
      <w:r w:rsidR="007C24C5">
        <w:rPr>
          <w:rFonts w:ascii="Times New Roman" w:hAnsi="Times New Roman" w:cs="Times New Roman"/>
          <w:w w:val="105"/>
          <w:sz w:val="24"/>
          <w:szCs w:val="24"/>
        </w:rPr>
        <w:t xml:space="preserve">and </w:t>
      </w:r>
      <w:r>
        <w:rPr>
          <w:rFonts w:ascii="Times New Roman" w:hAnsi="Times New Roman" w:cs="Times New Roman"/>
          <w:bCs/>
          <w:w w:val="105"/>
          <w:sz w:val="24"/>
          <w:szCs w:val="24"/>
        </w:rPr>
        <w:t>Paul Daubman Sr.</w:t>
      </w:r>
    </w:p>
    <w:p w14:paraId="6ADDAC5D" w14:textId="57325C60" w:rsidR="00635C98" w:rsidRDefault="00635C98" w:rsidP="00635C98">
      <w:pPr>
        <w:pStyle w:val="NoSpacing"/>
        <w:spacing w:line="309" w:lineRule="exact"/>
        <w:rPr>
          <w:rFonts w:ascii="Times New Roman" w:hAnsi="Times New Roman" w:cs="Times New Roman"/>
          <w:b/>
          <w:w w:val="105"/>
          <w:sz w:val="24"/>
          <w:szCs w:val="24"/>
        </w:rPr>
      </w:pPr>
      <w:r>
        <w:rPr>
          <w:rFonts w:ascii="Times New Roman" w:hAnsi="Times New Roman" w:cs="Times New Roman"/>
          <w:b/>
          <w:w w:val="105"/>
          <w:sz w:val="24"/>
          <w:szCs w:val="24"/>
        </w:rPr>
        <w:t>Excused:</w:t>
      </w:r>
      <w:r w:rsidR="008216E3">
        <w:rPr>
          <w:rFonts w:ascii="Times New Roman" w:hAnsi="Times New Roman" w:cs="Times New Roman"/>
          <w:b/>
          <w:w w:val="105"/>
          <w:sz w:val="24"/>
          <w:szCs w:val="24"/>
        </w:rPr>
        <w:t xml:space="preserve">  </w:t>
      </w:r>
      <w:r>
        <w:rPr>
          <w:rFonts w:ascii="Times New Roman" w:hAnsi="Times New Roman" w:cs="Times New Roman"/>
          <w:bCs/>
          <w:w w:val="105"/>
          <w:sz w:val="24"/>
          <w:szCs w:val="24"/>
        </w:rPr>
        <w:t xml:space="preserve">Dr. David Scott, </w:t>
      </w:r>
    </w:p>
    <w:p w14:paraId="552A6B16" w14:textId="08A64012" w:rsidR="00635C98" w:rsidRDefault="00635C98" w:rsidP="00635C98">
      <w:pPr>
        <w:pStyle w:val="NoSpacing"/>
        <w:spacing w:line="309" w:lineRule="exact"/>
        <w:rPr>
          <w:rFonts w:ascii="Times New Roman" w:hAnsi="Times New Roman" w:cs="Times New Roman"/>
          <w:w w:val="105"/>
          <w:sz w:val="24"/>
          <w:szCs w:val="24"/>
        </w:rPr>
      </w:pPr>
      <w:r>
        <w:rPr>
          <w:rFonts w:ascii="Times New Roman" w:hAnsi="Times New Roman" w:cs="Times New Roman"/>
          <w:b/>
          <w:w w:val="105"/>
          <w:sz w:val="24"/>
          <w:szCs w:val="24"/>
        </w:rPr>
        <w:t>Absent:</w:t>
      </w:r>
      <w:r w:rsidR="008216E3">
        <w:rPr>
          <w:rFonts w:ascii="Times New Roman" w:hAnsi="Times New Roman" w:cs="Times New Roman"/>
          <w:b/>
          <w:w w:val="105"/>
          <w:sz w:val="24"/>
          <w:szCs w:val="24"/>
        </w:rPr>
        <w:t xml:space="preserve">  </w:t>
      </w:r>
      <w:r>
        <w:rPr>
          <w:rFonts w:ascii="Times New Roman" w:hAnsi="Times New Roman" w:cs="Times New Roman"/>
          <w:w w:val="105"/>
          <w:sz w:val="24"/>
          <w:szCs w:val="24"/>
        </w:rPr>
        <w:t>None</w:t>
      </w:r>
    </w:p>
    <w:p w14:paraId="575B1C35" w14:textId="77777777" w:rsidR="00635C98" w:rsidRDefault="00635C98" w:rsidP="00635C98">
      <w:pPr>
        <w:pStyle w:val="NoSpacing"/>
        <w:spacing w:line="309" w:lineRule="exact"/>
        <w:rPr>
          <w:rFonts w:ascii="Times New Roman" w:hAnsi="Times New Roman" w:cs="Times New Roman"/>
          <w:sz w:val="24"/>
          <w:szCs w:val="24"/>
        </w:rPr>
      </w:pPr>
      <w:r>
        <w:rPr>
          <w:rFonts w:ascii="Times New Roman" w:hAnsi="Times New Roman" w:cs="Times New Roman"/>
          <w:b/>
          <w:w w:val="105"/>
          <w:sz w:val="24"/>
          <w:szCs w:val="24"/>
        </w:rPr>
        <w:t>Quorum Present</w:t>
      </w:r>
      <w:r>
        <w:rPr>
          <w:rFonts w:ascii="Times New Roman" w:hAnsi="Times New Roman" w:cs="Times New Roman"/>
          <w:w w:val="105"/>
          <w:sz w:val="24"/>
          <w:szCs w:val="24"/>
        </w:rPr>
        <w:t xml:space="preserve">:  </w:t>
      </w:r>
      <w:r>
        <w:rPr>
          <w:rFonts w:ascii="Times New Roman" w:hAnsi="Times New Roman" w:cs="Times New Roman"/>
          <w:sz w:val="24"/>
          <w:szCs w:val="24"/>
        </w:rPr>
        <w:t>Yes</w:t>
      </w:r>
    </w:p>
    <w:p w14:paraId="5D5608B3" w14:textId="77777777" w:rsidR="00635C98" w:rsidRDefault="00635C98" w:rsidP="00635C98">
      <w:pPr>
        <w:pStyle w:val="NoSpacing"/>
        <w:spacing w:line="309" w:lineRule="exact"/>
        <w:rPr>
          <w:rFonts w:ascii="Times New Roman" w:hAnsi="Times New Roman" w:cs="Times New Roman"/>
          <w:b/>
          <w:bCs/>
          <w:w w:val="105"/>
          <w:sz w:val="24"/>
          <w:szCs w:val="24"/>
        </w:rPr>
      </w:pPr>
    </w:p>
    <w:p w14:paraId="4898A700" w14:textId="77F0A4D7" w:rsidR="00635C98" w:rsidRDefault="00635C98" w:rsidP="00635C98">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Agency Staff:  </w:t>
      </w:r>
      <w:r>
        <w:rPr>
          <w:rFonts w:ascii="Times New Roman" w:hAnsi="Times New Roman" w:cs="Times New Roman"/>
          <w:sz w:val="24"/>
          <w:szCs w:val="24"/>
        </w:rPr>
        <w:t>Elizabeth C. Spira and Teresa Paino</w:t>
      </w:r>
    </w:p>
    <w:p w14:paraId="234B7B07" w14:textId="5F41CF8D" w:rsidR="00635C98" w:rsidRDefault="00635C98" w:rsidP="00635C98">
      <w:pPr>
        <w:pStyle w:val="NoSpacing"/>
        <w:spacing w:line="309" w:lineRule="exact"/>
        <w:rPr>
          <w:rFonts w:ascii="Times New Roman" w:hAnsi="Times New Roman" w:cs="Times New Roman"/>
          <w:b/>
          <w:bCs/>
          <w:w w:val="105"/>
          <w:sz w:val="24"/>
          <w:szCs w:val="24"/>
        </w:rPr>
      </w:pPr>
      <w:r>
        <w:rPr>
          <w:rFonts w:ascii="Times New Roman" w:hAnsi="Times New Roman" w:cs="Times New Roman"/>
          <w:b/>
          <w:bCs/>
          <w:w w:val="105"/>
          <w:sz w:val="24"/>
          <w:szCs w:val="24"/>
        </w:rPr>
        <w:t>Guest:</w:t>
      </w:r>
      <w:r w:rsidR="008216E3">
        <w:rPr>
          <w:rFonts w:ascii="Times New Roman" w:hAnsi="Times New Roman" w:cs="Times New Roman"/>
          <w:b/>
          <w:bCs/>
          <w:w w:val="105"/>
          <w:sz w:val="24"/>
          <w:szCs w:val="24"/>
        </w:rPr>
        <w:t xml:space="preserve">  </w:t>
      </w:r>
      <w:r>
        <w:rPr>
          <w:rFonts w:ascii="Times New Roman" w:hAnsi="Times New Roman" w:cs="Times New Roman"/>
          <w:sz w:val="24"/>
          <w:szCs w:val="24"/>
        </w:rPr>
        <w:t>Dress for Success Program Director Robin Blue-Brown</w:t>
      </w:r>
    </w:p>
    <w:p w14:paraId="21BB6EB9" w14:textId="77777777" w:rsidR="00635C98" w:rsidRDefault="00635C98" w:rsidP="00635C98">
      <w:pPr>
        <w:pStyle w:val="NoSpacing"/>
        <w:spacing w:line="309" w:lineRule="exact"/>
        <w:rPr>
          <w:rFonts w:ascii="Times New Roman" w:hAnsi="Times New Roman" w:cs="Times New Roman"/>
          <w:b/>
          <w:sz w:val="24"/>
          <w:szCs w:val="24"/>
        </w:rPr>
      </w:pPr>
    </w:p>
    <w:p w14:paraId="2E936502" w14:textId="4654571E" w:rsidR="00635C98" w:rsidRDefault="00635C98" w:rsidP="00635C98">
      <w:pPr>
        <w:pStyle w:val="NoSpacing"/>
        <w:spacing w:line="309" w:lineRule="exact"/>
        <w:rPr>
          <w:rFonts w:ascii="Times New Roman" w:hAnsi="Times New Roman" w:cs="Times New Roman"/>
          <w:sz w:val="24"/>
          <w:szCs w:val="24"/>
        </w:rPr>
      </w:pPr>
      <w:r>
        <w:rPr>
          <w:rFonts w:ascii="Times New Roman" w:hAnsi="Times New Roman" w:cs="Times New Roman"/>
          <w:b/>
          <w:sz w:val="24"/>
          <w:szCs w:val="24"/>
        </w:rPr>
        <w:t xml:space="preserve">Meeting called to order:  </w:t>
      </w:r>
      <w:r w:rsidR="00345D8E" w:rsidRPr="00345D8E">
        <w:rPr>
          <w:rFonts w:ascii="Times New Roman" w:hAnsi="Times New Roman" w:cs="Times New Roman"/>
          <w:bCs/>
          <w:sz w:val="24"/>
          <w:szCs w:val="24"/>
        </w:rPr>
        <w:t>Charlene Smart, President</w:t>
      </w:r>
      <w:r>
        <w:rPr>
          <w:rFonts w:ascii="Times New Roman" w:hAnsi="Times New Roman" w:cs="Times New Roman"/>
          <w:sz w:val="24"/>
          <w:szCs w:val="24"/>
        </w:rPr>
        <w:t>, called the meeting to order at</w:t>
      </w:r>
    </w:p>
    <w:p w14:paraId="6796C13C" w14:textId="48B9436D" w:rsidR="00635C98" w:rsidRDefault="00635C98" w:rsidP="00635C98">
      <w:pPr>
        <w:pStyle w:val="NoSpacing"/>
        <w:spacing w:line="309" w:lineRule="exact"/>
        <w:rPr>
          <w:rFonts w:ascii="Times New Roman" w:hAnsi="Times New Roman" w:cs="Times New Roman"/>
          <w:sz w:val="24"/>
          <w:szCs w:val="24"/>
        </w:rPr>
      </w:pPr>
      <w:r>
        <w:rPr>
          <w:rFonts w:ascii="Times New Roman" w:hAnsi="Times New Roman" w:cs="Times New Roman"/>
          <w:sz w:val="24"/>
          <w:szCs w:val="24"/>
        </w:rPr>
        <w:t>3:33 pm.</w:t>
      </w:r>
    </w:p>
    <w:p w14:paraId="54A1974E" w14:textId="44F0364D" w:rsidR="00635C98" w:rsidRDefault="00635C98" w:rsidP="00635C98">
      <w:pPr>
        <w:pStyle w:val="NoSpacing"/>
        <w:spacing w:line="309" w:lineRule="exact"/>
        <w:rPr>
          <w:rFonts w:ascii="Times New Roman" w:hAnsi="Times New Roman" w:cs="Times New Roman"/>
          <w:w w:val="105"/>
          <w:sz w:val="24"/>
          <w:szCs w:val="24"/>
        </w:rPr>
      </w:pPr>
      <w:r>
        <w:rPr>
          <w:rFonts w:ascii="Times New Roman" w:hAnsi="Times New Roman" w:cs="Times New Roman"/>
          <w:b/>
          <w:sz w:val="24"/>
          <w:szCs w:val="24"/>
        </w:rPr>
        <w:t xml:space="preserve">Roll Call:  </w:t>
      </w:r>
      <w:r>
        <w:rPr>
          <w:rFonts w:ascii="Times New Roman" w:hAnsi="Times New Roman" w:cs="Times New Roman"/>
          <w:sz w:val="24"/>
          <w:szCs w:val="24"/>
        </w:rPr>
        <w:t xml:space="preserve">Elizabeth C. Spira conducted the roll call. </w:t>
      </w:r>
    </w:p>
    <w:p w14:paraId="770EEA18" w14:textId="77777777" w:rsidR="00345D8E" w:rsidRDefault="00345D8E" w:rsidP="00635C98">
      <w:pPr>
        <w:pStyle w:val="NoSpacing"/>
        <w:spacing w:line="309" w:lineRule="exact"/>
        <w:rPr>
          <w:rFonts w:ascii="Times New Roman" w:hAnsi="Times New Roman" w:cs="Times New Roman"/>
          <w:w w:val="105"/>
          <w:sz w:val="24"/>
          <w:szCs w:val="24"/>
        </w:rPr>
      </w:pPr>
    </w:p>
    <w:p w14:paraId="7E9AEF1D" w14:textId="28487114" w:rsidR="00635C98" w:rsidRDefault="00635C98" w:rsidP="00635C98">
      <w:pPr>
        <w:pStyle w:val="NoSpacing"/>
        <w:spacing w:line="309" w:lineRule="exact"/>
        <w:rPr>
          <w:rFonts w:ascii="Times New Roman" w:hAnsi="Times New Roman" w:cs="Times New Roman"/>
          <w:b/>
          <w:sz w:val="24"/>
          <w:szCs w:val="24"/>
        </w:rPr>
      </w:pPr>
      <w:r>
        <w:rPr>
          <w:rFonts w:ascii="Times New Roman" w:hAnsi="Times New Roman" w:cs="Times New Roman"/>
          <w:b/>
          <w:bCs/>
          <w:w w:val="105"/>
          <w:sz w:val="24"/>
          <w:szCs w:val="24"/>
        </w:rPr>
        <w:t>January</w:t>
      </w:r>
      <w:r w:rsidR="00345D8E">
        <w:rPr>
          <w:rFonts w:ascii="Times New Roman" w:hAnsi="Times New Roman" w:cs="Times New Roman"/>
          <w:b/>
          <w:bCs/>
          <w:w w:val="105"/>
          <w:sz w:val="24"/>
          <w:szCs w:val="24"/>
        </w:rPr>
        <w:t xml:space="preserve"> Minutes</w:t>
      </w:r>
      <w:r>
        <w:rPr>
          <w:rFonts w:ascii="Times New Roman" w:hAnsi="Times New Roman" w:cs="Times New Roman"/>
          <w:b/>
          <w:bCs/>
          <w:w w:val="105"/>
          <w:sz w:val="24"/>
          <w:szCs w:val="24"/>
        </w:rPr>
        <w:t xml:space="preserve">:  </w:t>
      </w:r>
      <w:r>
        <w:rPr>
          <w:rFonts w:ascii="Times New Roman" w:hAnsi="Times New Roman" w:cs="Times New Roman"/>
          <w:sz w:val="24"/>
          <w:szCs w:val="24"/>
        </w:rPr>
        <w:t>The January minutes were distributed by e-mail prior to meeting. Peter Idema made the motion to accept the January minutes. John Penney seconded the motion. All were in favor and the motion carried</w:t>
      </w:r>
      <w:r>
        <w:rPr>
          <w:rFonts w:ascii="Times New Roman" w:hAnsi="Times New Roman" w:cs="Times New Roman"/>
          <w:b/>
          <w:sz w:val="24"/>
          <w:szCs w:val="24"/>
        </w:rPr>
        <w:t>.</w:t>
      </w:r>
    </w:p>
    <w:p w14:paraId="18D42020" w14:textId="77777777" w:rsidR="00635C98" w:rsidRDefault="00635C98" w:rsidP="00635C98">
      <w:pPr>
        <w:pStyle w:val="NoSpacing"/>
        <w:spacing w:line="309" w:lineRule="exact"/>
        <w:rPr>
          <w:rFonts w:ascii="Times New Roman" w:hAnsi="Times New Roman" w:cs="Times New Roman"/>
          <w:b/>
          <w:sz w:val="24"/>
          <w:szCs w:val="24"/>
        </w:rPr>
      </w:pPr>
    </w:p>
    <w:p w14:paraId="1CE13761" w14:textId="7AC43E78" w:rsidR="00635C98" w:rsidRDefault="00635C98" w:rsidP="00635C98">
      <w:pPr>
        <w:pStyle w:val="NoSpacing"/>
        <w:spacing w:line="309" w:lineRule="exact"/>
        <w:rPr>
          <w:rFonts w:ascii="Times New Roman" w:hAnsi="Times New Roman" w:cs="Times New Roman"/>
          <w:bCs/>
          <w:sz w:val="24"/>
          <w:szCs w:val="24"/>
        </w:rPr>
      </w:pPr>
      <w:r>
        <w:rPr>
          <w:rFonts w:ascii="Times New Roman" w:hAnsi="Times New Roman" w:cs="Times New Roman"/>
          <w:b/>
          <w:sz w:val="24"/>
          <w:szCs w:val="24"/>
        </w:rPr>
        <w:t>CEO Financial Report:</w:t>
      </w:r>
      <w:r w:rsidR="008216E3">
        <w:rPr>
          <w:rFonts w:ascii="Times New Roman" w:hAnsi="Times New Roman" w:cs="Times New Roman"/>
          <w:b/>
          <w:sz w:val="24"/>
          <w:szCs w:val="24"/>
        </w:rPr>
        <w:t xml:space="preserve"> </w:t>
      </w:r>
      <w:r>
        <w:rPr>
          <w:rFonts w:ascii="Times New Roman" w:hAnsi="Times New Roman" w:cs="Times New Roman"/>
          <w:bCs/>
          <w:sz w:val="24"/>
          <w:szCs w:val="24"/>
        </w:rPr>
        <w:t xml:space="preserve"> Teresa Paino</w:t>
      </w:r>
    </w:p>
    <w:p w14:paraId="4652E117" w14:textId="13F6E575" w:rsidR="00345D8E" w:rsidRDefault="00345D8E" w:rsidP="00345D8E">
      <w:pPr>
        <w:pStyle w:val="NoSpacing"/>
        <w:spacing w:line="309" w:lineRule="exact"/>
        <w:rPr>
          <w:rFonts w:ascii="Times New Roman" w:hAnsi="Times New Roman" w:cs="Times New Roman"/>
          <w:bCs/>
          <w:sz w:val="24"/>
          <w:szCs w:val="24"/>
        </w:rPr>
      </w:pPr>
      <w:r>
        <w:rPr>
          <w:rFonts w:ascii="Times New Roman" w:hAnsi="Times New Roman" w:cs="Times New Roman"/>
          <w:bCs/>
          <w:sz w:val="24"/>
          <w:szCs w:val="24"/>
        </w:rPr>
        <w:t>The Finance Report was emailed to all board members prior to meeting. There were no objections to the CEO Financial Report that were brought up by any of the board members.</w:t>
      </w:r>
    </w:p>
    <w:p w14:paraId="345976DD" w14:textId="2482AA08" w:rsidR="00345D8E" w:rsidRDefault="00345D8E" w:rsidP="00635C98">
      <w:pPr>
        <w:pStyle w:val="NoSpacing"/>
        <w:spacing w:line="309" w:lineRule="exact"/>
        <w:rPr>
          <w:rFonts w:ascii="Times New Roman" w:hAnsi="Times New Roman" w:cs="Times New Roman"/>
          <w:b/>
          <w:sz w:val="24"/>
          <w:szCs w:val="24"/>
        </w:rPr>
      </w:pPr>
    </w:p>
    <w:p w14:paraId="43C1C42E" w14:textId="77777777" w:rsidR="008216E3" w:rsidRDefault="008216E3" w:rsidP="00635C98">
      <w:pPr>
        <w:pStyle w:val="NoSpacing"/>
        <w:spacing w:line="309" w:lineRule="exact"/>
        <w:rPr>
          <w:rFonts w:ascii="Times New Roman" w:hAnsi="Times New Roman" w:cs="Times New Roman"/>
          <w:b/>
          <w:sz w:val="24"/>
          <w:szCs w:val="24"/>
        </w:rPr>
      </w:pPr>
    </w:p>
    <w:p w14:paraId="10F9F406" w14:textId="17DB561D" w:rsidR="00395A19" w:rsidRPr="008216E3" w:rsidRDefault="00395A19" w:rsidP="008216E3">
      <w:pPr>
        <w:spacing w:after="0" w:line="240" w:lineRule="auto"/>
        <w:jc w:val="center"/>
        <w:rPr>
          <w:rFonts w:ascii="Times New Roman" w:hAnsi="Times New Roman"/>
          <w:b/>
          <w:sz w:val="24"/>
          <w:szCs w:val="24"/>
          <w:u w:val="single"/>
        </w:rPr>
      </w:pPr>
      <w:r w:rsidRPr="008216E3">
        <w:rPr>
          <w:rFonts w:ascii="Times New Roman" w:hAnsi="Times New Roman"/>
          <w:b/>
          <w:sz w:val="24"/>
          <w:szCs w:val="24"/>
          <w:u w:val="single"/>
        </w:rPr>
        <w:t>Finance Committee Minutes</w:t>
      </w:r>
    </w:p>
    <w:p w14:paraId="60134EAA" w14:textId="77777777" w:rsidR="00395A19" w:rsidRPr="008216E3" w:rsidRDefault="00395A19" w:rsidP="008216E3">
      <w:pPr>
        <w:spacing w:after="0" w:line="240" w:lineRule="auto"/>
        <w:jc w:val="center"/>
        <w:rPr>
          <w:rFonts w:ascii="Times New Roman" w:hAnsi="Times New Roman"/>
          <w:b/>
          <w:sz w:val="24"/>
          <w:szCs w:val="24"/>
          <w:u w:val="single"/>
        </w:rPr>
      </w:pPr>
      <w:r w:rsidRPr="008216E3">
        <w:rPr>
          <w:rFonts w:ascii="Times New Roman" w:hAnsi="Times New Roman"/>
          <w:b/>
          <w:sz w:val="24"/>
          <w:szCs w:val="24"/>
          <w:u w:val="single"/>
        </w:rPr>
        <w:t xml:space="preserve">In Attendance: Pete Idema, Charlene Smart, Josh Stratton, </w:t>
      </w:r>
    </w:p>
    <w:p w14:paraId="5FBDAA58" w14:textId="77777777" w:rsidR="00395A19" w:rsidRPr="008216E3" w:rsidRDefault="00395A19" w:rsidP="008216E3">
      <w:pPr>
        <w:spacing w:after="0" w:line="240" w:lineRule="auto"/>
        <w:jc w:val="center"/>
        <w:rPr>
          <w:rFonts w:ascii="Times New Roman" w:hAnsi="Times New Roman"/>
          <w:bCs/>
          <w:sz w:val="24"/>
          <w:szCs w:val="24"/>
          <w:u w:val="single"/>
        </w:rPr>
      </w:pPr>
      <w:r w:rsidRPr="008216E3">
        <w:rPr>
          <w:rFonts w:ascii="Times New Roman" w:hAnsi="Times New Roman"/>
          <w:b/>
          <w:sz w:val="24"/>
          <w:szCs w:val="24"/>
          <w:u w:val="single"/>
        </w:rPr>
        <w:t>Liz Spira &amp; Teresa Paino_</w:t>
      </w:r>
    </w:p>
    <w:p w14:paraId="0A3CE2F7" w14:textId="77777777" w:rsidR="00395A19" w:rsidRPr="008216E3" w:rsidRDefault="00395A19" w:rsidP="008216E3">
      <w:pPr>
        <w:spacing w:after="0" w:line="240" w:lineRule="auto"/>
        <w:jc w:val="center"/>
        <w:rPr>
          <w:rFonts w:ascii="Times New Roman" w:hAnsi="Times New Roman"/>
          <w:b/>
          <w:sz w:val="24"/>
          <w:szCs w:val="24"/>
          <w:u w:val="single"/>
        </w:rPr>
      </w:pPr>
      <w:r w:rsidRPr="008216E3">
        <w:rPr>
          <w:rFonts w:ascii="Times New Roman" w:hAnsi="Times New Roman"/>
          <w:b/>
          <w:sz w:val="24"/>
          <w:szCs w:val="24"/>
          <w:u w:val="single"/>
        </w:rPr>
        <w:t>February 8, 2022 - noon</w:t>
      </w:r>
    </w:p>
    <w:p w14:paraId="5CDBCDE8" w14:textId="77777777" w:rsidR="00395A19" w:rsidRDefault="00395A19" w:rsidP="00395A19">
      <w:pPr>
        <w:jc w:val="center"/>
        <w:rPr>
          <w:rFonts w:ascii="Comic Sans MS" w:hAnsi="Comic Sans MS"/>
          <w:b/>
          <w:u w:val="single"/>
        </w:rPr>
      </w:pPr>
    </w:p>
    <w:p w14:paraId="7777359D" w14:textId="77777777" w:rsidR="00395A19" w:rsidRPr="00374719" w:rsidRDefault="00395A19" w:rsidP="00395A19">
      <w:pPr>
        <w:spacing w:line="360" w:lineRule="auto"/>
        <w:contextualSpacing/>
        <w:jc w:val="center"/>
        <w:rPr>
          <w:rFonts w:ascii="Times New Roman" w:hAnsi="Times New Roman"/>
          <w:b/>
          <w:sz w:val="24"/>
          <w:szCs w:val="24"/>
          <w:u w:val="single"/>
        </w:rPr>
      </w:pPr>
      <w:r w:rsidRPr="00374719">
        <w:rPr>
          <w:rFonts w:ascii="Times New Roman" w:hAnsi="Times New Roman"/>
          <w:b/>
          <w:sz w:val="24"/>
          <w:szCs w:val="24"/>
          <w:u w:val="single"/>
        </w:rPr>
        <w:t>Funding Reductions/Increases/Impact</w:t>
      </w:r>
    </w:p>
    <w:p w14:paraId="3350BD4D" w14:textId="77777777" w:rsidR="00395A19" w:rsidRDefault="00395A19" w:rsidP="00395A19">
      <w:pPr>
        <w:spacing w:after="0" w:line="360" w:lineRule="auto"/>
        <w:ind w:left="720"/>
        <w:contextualSpacing/>
        <w:rPr>
          <w:rFonts w:ascii="Comic Sans MS" w:hAnsi="Comic Sans MS"/>
          <w:bCs/>
        </w:rPr>
      </w:pPr>
    </w:p>
    <w:p w14:paraId="3B7AF0CA" w14:textId="77777777" w:rsidR="00395A19" w:rsidRDefault="00395A19" w:rsidP="00395A19">
      <w:pPr>
        <w:pStyle w:val="ListParagraph"/>
        <w:spacing w:line="360" w:lineRule="auto"/>
        <w:jc w:val="center"/>
        <w:rPr>
          <w:rFonts w:ascii="Comic Sans MS" w:hAnsi="Comic Sans MS"/>
          <w:b/>
          <w:u w:val="single"/>
        </w:rPr>
      </w:pPr>
    </w:p>
    <w:p w14:paraId="76744999" w14:textId="77777777" w:rsidR="00395A19" w:rsidRPr="008216E3" w:rsidRDefault="00395A19" w:rsidP="008216E3">
      <w:pPr>
        <w:pStyle w:val="ListParagraph"/>
        <w:spacing w:after="0" w:line="240" w:lineRule="auto"/>
        <w:ind w:left="0"/>
        <w:jc w:val="center"/>
        <w:rPr>
          <w:rFonts w:ascii="Times New Roman" w:hAnsi="Times New Roman"/>
          <w:b/>
          <w:sz w:val="24"/>
          <w:szCs w:val="24"/>
          <w:u w:val="single"/>
        </w:rPr>
      </w:pPr>
      <w:r w:rsidRPr="008216E3">
        <w:rPr>
          <w:rFonts w:ascii="Times New Roman" w:hAnsi="Times New Roman"/>
          <w:b/>
          <w:sz w:val="24"/>
          <w:szCs w:val="24"/>
          <w:u w:val="single"/>
        </w:rPr>
        <w:t>Regular Business</w:t>
      </w:r>
    </w:p>
    <w:p w14:paraId="66387914" w14:textId="77777777"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Contracted with Iron Mountain for storage of records.  Storage includes up to 250 boxes and 2 Shred Containers serviced monthly.  CAP will organize boxes according to Iron Mountain standards.</w:t>
      </w:r>
    </w:p>
    <w:p w14:paraId="1F89CFE8" w14:textId="77777777"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Continued work with FEMA Regional Manager to ensure that advertisement and applications represent requirements for funding.  Dutchess County has been awarded $103,064 for Phase 39 and $318,548 for ARPA-R (American Recovery Plan Act – Regular).  Placed advertisements in the Poughkeepsie Journal and sent applications to previously funded organizations.  Scheduled Local Board meeting for March 3, 2022, at 2pm.</w:t>
      </w:r>
    </w:p>
    <w:p w14:paraId="04F9B061" w14:textId="77777777"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Continued work on 2021 independent audit.  Audit will be conducted remotely. CFO will begin sending documentation in the coming weeks.  Entrance interview scheduled for March 14</w:t>
      </w:r>
      <w:r w:rsidRPr="008216E3">
        <w:rPr>
          <w:rFonts w:ascii="Times New Roman" w:hAnsi="Times New Roman"/>
          <w:bCs/>
          <w:sz w:val="24"/>
          <w:szCs w:val="24"/>
          <w:vertAlign w:val="superscript"/>
        </w:rPr>
        <w:t>th</w:t>
      </w:r>
      <w:r w:rsidRPr="008216E3">
        <w:rPr>
          <w:rFonts w:ascii="Times New Roman" w:hAnsi="Times New Roman"/>
          <w:bCs/>
          <w:sz w:val="24"/>
          <w:szCs w:val="24"/>
        </w:rPr>
        <w:t xml:space="preserve">, if acceptable to committee.  </w:t>
      </w:r>
    </w:p>
    <w:p w14:paraId="79F03C72" w14:textId="77777777"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Purchased bulk N95 and KN95 masks for staff and clients.</w:t>
      </w:r>
    </w:p>
    <w:p w14:paraId="104BDEFF" w14:textId="77777777"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Recreated Time and Attendance labor levels to enable new payroll system to function properly.  Staff have begun to use temporary time tracking program.  The next payroll will be completed in Paychex Flex.</w:t>
      </w:r>
    </w:p>
    <w:p w14:paraId="49B6A099" w14:textId="77777777"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Completed the fiscal portion of the Dress for Success 2022 Survey and SOA.</w:t>
      </w:r>
    </w:p>
    <w:p w14:paraId="7E3BDDC0" w14:textId="77777777"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Developed job requirements and description for new fiscal staff person.  Current Senior AP/Payroll Bookkeeper intends to go to PT immediately.  CFO and AR Bookkeeper will take over additional responsibilities until another staff person is added.</w:t>
      </w:r>
    </w:p>
    <w:p w14:paraId="59B71C97" w14:textId="77777777"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Current policy does not entitle PT staff (under 30 hours) to obtain health insurance coverage through CAPDC.  In conversation with HR contact at Paychex, we can institute a policy to allow long term employees to retain coverage.  Request a change to current personnel policy to add this addition.  Consultation with Paychex HR rep to obtain verbiage for a policy – to include years of service and board approval based on circumstances.</w:t>
      </w:r>
    </w:p>
    <w:p w14:paraId="60D0A0D9" w14:textId="0162657C"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 xml:space="preserve">Scheduled for </w:t>
      </w:r>
      <w:r w:rsidR="00DB3D3F" w:rsidRPr="008216E3">
        <w:rPr>
          <w:rFonts w:ascii="Times New Roman" w:hAnsi="Times New Roman"/>
          <w:bCs/>
          <w:sz w:val="24"/>
          <w:szCs w:val="24"/>
        </w:rPr>
        <w:t>AmeriCorps</w:t>
      </w:r>
      <w:r w:rsidRPr="008216E3">
        <w:rPr>
          <w:rFonts w:ascii="Times New Roman" w:hAnsi="Times New Roman"/>
          <w:bCs/>
          <w:sz w:val="24"/>
          <w:szCs w:val="24"/>
        </w:rPr>
        <w:t xml:space="preserve"> (RSVP) webinar – detail of multiyear budget periods and unexpended funds.</w:t>
      </w:r>
    </w:p>
    <w:p w14:paraId="3EB7966C" w14:textId="77777777"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Consulted with Friendly Ford on status of new Transit van for RSVP program.  The build is scheduled to begin 2/24/22 and will take about one month.</w:t>
      </w:r>
    </w:p>
    <w:p w14:paraId="24129529" w14:textId="77777777"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Continued conversation with Dutchess County finance staff.  Review of vouchers by County staff is time consuming and leading to delayed payment to CAP.  AR currently totals $168,000 not including January vouchers.  CAP will request a meeting with the County to discuss these delays in payment.</w:t>
      </w:r>
    </w:p>
    <w:p w14:paraId="77F11D42" w14:textId="77777777" w:rsidR="00395A19" w:rsidRPr="008216E3"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Renewed Fuel Tank policy for Emergency Fuel Program.  Tank is located at the East Fishkill Police Department.</w:t>
      </w:r>
    </w:p>
    <w:p w14:paraId="77FC653C" w14:textId="6A3010B7" w:rsidR="00395A19" w:rsidRDefault="00395A19" w:rsidP="008216E3">
      <w:pPr>
        <w:pStyle w:val="ListParagraph"/>
        <w:numPr>
          <w:ilvl w:val="0"/>
          <w:numId w:val="1"/>
        </w:numPr>
        <w:spacing w:after="0" w:line="240" w:lineRule="auto"/>
        <w:ind w:left="0"/>
        <w:rPr>
          <w:rFonts w:ascii="Times New Roman" w:hAnsi="Times New Roman"/>
          <w:bCs/>
          <w:sz w:val="24"/>
          <w:szCs w:val="24"/>
        </w:rPr>
      </w:pPr>
      <w:r w:rsidRPr="008216E3">
        <w:rPr>
          <w:rFonts w:ascii="Times New Roman" w:hAnsi="Times New Roman"/>
          <w:bCs/>
          <w:sz w:val="24"/>
          <w:szCs w:val="24"/>
        </w:rPr>
        <w:t>Contacted benefits company – Two of the three CAPDC health plans have gone down in cost for renewal April 1, 2022.</w:t>
      </w:r>
    </w:p>
    <w:p w14:paraId="50FE3CE8" w14:textId="121E65E0" w:rsidR="008216E3" w:rsidRDefault="008216E3" w:rsidP="008216E3">
      <w:pPr>
        <w:spacing w:after="0" w:line="240" w:lineRule="auto"/>
        <w:rPr>
          <w:rFonts w:ascii="Times New Roman" w:hAnsi="Times New Roman"/>
          <w:bCs/>
          <w:sz w:val="24"/>
          <w:szCs w:val="24"/>
        </w:rPr>
      </w:pPr>
    </w:p>
    <w:p w14:paraId="33370F67" w14:textId="6256B1C4" w:rsidR="008216E3" w:rsidRDefault="008216E3" w:rsidP="008216E3">
      <w:pPr>
        <w:spacing w:after="0" w:line="240" w:lineRule="auto"/>
        <w:rPr>
          <w:rFonts w:ascii="Times New Roman" w:hAnsi="Times New Roman"/>
          <w:bCs/>
          <w:sz w:val="24"/>
          <w:szCs w:val="24"/>
        </w:rPr>
      </w:pPr>
    </w:p>
    <w:p w14:paraId="32EE93C1" w14:textId="77777777" w:rsidR="008216E3" w:rsidRPr="008216E3" w:rsidRDefault="008216E3" w:rsidP="008216E3">
      <w:pPr>
        <w:spacing w:after="0" w:line="240" w:lineRule="auto"/>
        <w:rPr>
          <w:rFonts w:ascii="Times New Roman" w:hAnsi="Times New Roman"/>
          <w:bCs/>
          <w:sz w:val="24"/>
          <w:szCs w:val="24"/>
        </w:rPr>
      </w:pPr>
    </w:p>
    <w:p w14:paraId="2B5FECD0" w14:textId="20B4D242" w:rsidR="00345D8E" w:rsidRDefault="00345D8E" w:rsidP="00345D8E">
      <w:pPr>
        <w:adjustRightInd w:val="0"/>
        <w:rPr>
          <w:rFonts w:ascii="Times New Roman" w:eastAsiaTheme="minorHAnsi" w:hAnsi="Times New Roman"/>
          <w:sz w:val="24"/>
          <w:szCs w:val="24"/>
        </w:rPr>
      </w:pPr>
      <w:r>
        <w:rPr>
          <w:rFonts w:ascii="Times New Roman" w:eastAsiaTheme="minorHAnsi" w:hAnsi="Times New Roman"/>
          <w:b/>
          <w:bCs/>
          <w:sz w:val="24"/>
          <w:szCs w:val="24"/>
        </w:rPr>
        <w:t>Motion to approve the Financ</w:t>
      </w:r>
      <w:r w:rsidR="00E40BD7">
        <w:rPr>
          <w:rFonts w:ascii="Times New Roman" w:eastAsiaTheme="minorHAnsi" w:hAnsi="Times New Roman"/>
          <w:b/>
          <w:bCs/>
          <w:sz w:val="24"/>
          <w:szCs w:val="24"/>
        </w:rPr>
        <w:t>e</w:t>
      </w:r>
      <w:r>
        <w:rPr>
          <w:rFonts w:ascii="Times New Roman" w:eastAsiaTheme="minorHAnsi" w:hAnsi="Times New Roman"/>
          <w:b/>
          <w:bCs/>
          <w:sz w:val="24"/>
          <w:szCs w:val="24"/>
        </w:rPr>
        <w:t xml:space="preserve"> Report:</w:t>
      </w:r>
      <w:r w:rsidR="008216E3">
        <w:rPr>
          <w:rFonts w:ascii="Times New Roman" w:eastAsiaTheme="minorHAnsi" w:hAnsi="Times New Roman"/>
          <w:b/>
          <w:bCs/>
          <w:sz w:val="24"/>
          <w:szCs w:val="24"/>
        </w:rPr>
        <w:t xml:space="preserve"> </w:t>
      </w:r>
      <w:r>
        <w:rPr>
          <w:rFonts w:ascii="Times New Roman" w:eastAsiaTheme="minorHAnsi" w:hAnsi="Times New Roman"/>
          <w:b/>
          <w:bCs/>
          <w:sz w:val="24"/>
          <w:szCs w:val="24"/>
        </w:rPr>
        <w:t xml:space="preserve"> </w:t>
      </w:r>
      <w:r>
        <w:rPr>
          <w:rFonts w:ascii="Times New Roman" w:eastAsiaTheme="minorHAnsi" w:hAnsi="Times New Roman"/>
          <w:sz w:val="24"/>
          <w:szCs w:val="24"/>
        </w:rPr>
        <w:t>Peter Idema made the motion to approve the Financ</w:t>
      </w:r>
      <w:r w:rsidR="00E40BD7">
        <w:rPr>
          <w:rFonts w:ascii="Times New Roman" w:eastAsiaTheme="minorHAnsi" w:hAnsi="Times New Roman"/>
          <w:sz w:val="24"/>
          <w:szCs w:val="24"/>
        </w:rPr>
        <w:t xml:space="preserve">e </w:t>
      </w:r>
      <w:r>
        <w:rPr>
          <w:rFonts w:ascii="Times New Roman" w:eastAsiaTheme="minorHAnsi" w:hAnsi="Times New Roman"/>
          <w:sz w:val="24"/>
          <w:szCs w:val="24"/>
        </w:rPr>
        <w:t>Report. Paul Daubman Sr. seconded the motion. All were in favor and the motion carried.</w:t>
      </w:r>
    </w:p>
    <w:p w14:paraId="68B9D575" w14:textId="77777777" w:rsidR="007C24C5" w:rsidRDefault="007C24C5" w:rsidP="00DB3D3F">
      <w:pPr>
        <w:spacing w:line="360" w:lineRule="auto"/>
        <w:rPr>
          <w:rFonts w:ascii="Times New Roman" w:hAnsi="Times New Roman"/>
          <w:b/>
          <w:sz w:val="24"/>
          <w:szCs w:val="24"/>
        </w:rPr>
      </w:pPr>
    </w:p>
    <w:p w14:paraId="082CC6ED" w14:textId="50F67502" w:rsidR="008216E3" w:rsidRDefault="00F359C5" w:rsidP="0032541D">
      <w:pPr>
        <w:spacing w:after="0" w:line="240" w:lineRule="auto"/>
        <w:rPr>
          <w:rFonts w:ascii="Times New Roman" w:hAnsi="Times New Roman"/>
          <w:bCs/>
          <w:sz w:val="24"/>
          <w:szCs w:val="24"/>
        </w:rPr>
      </w:pPr>
      <w:r w:rsidRPr="00F359C5">
        <w:rPr>
          <w:rFonts w:ascii="Times New Roman" w:hAnsi="Times New Roman"/>
          <w:b/>
          <w:sz w:val="24"/>
          <w:szCs w:val="24"/>
        </w:rPr>
        <w:t>Policy Changes for insurance benefits</w:t>
      </w:r>
      <w:r>
        <w:rPr>
          <w:rFonts w:ascii="Times New Roman" w:hAnsi="Times New Roman"/>
          <w:b/>
          <w:sz w:val="24"/>
          <w:szCs w:val="24"/>
        </w:rPr>
        <w:t xml:space="preserve">: </w:t>
      </w:r>
      <w:r w:rsidR="0032541D">
        <w:rPr>
          <w:rFonts w:ascii="Times New Roman" w:hAnsi="Times New Roman"/>
          <w:bCs/>
          <w:sz w:val="24"/>
          <w:szCs w:val="24"/>
        </w:rPr>
        <w:t xml:space="preserve">A copy of the policy change was distributed to the Board Members prior to the meeting. </w:t>
      </w:r>
    </w:p>
    <w:p w14:paraId="19F3A745" w14:textId="77777777" w:rsidR="0032541D" w:rsidRPr="0032541D" w:rsidRDefault="0032541D" w:rsidP="0032541D">
      <w:pPr>
        <w:spacing w:after="0" w:line="240" w:lineRule="auto"/>
        <w:rPr>
          <w:rFonts w:ascii="Times New Roman" w:hAnsi="Times New Roman"/>
          <w:bCs/>
          <w:sz w:val="24"/>
          <w:szCs w:val="24"/>
        </w:rPr>
      </w:pPr>
    </w:p>
    <w:p w14:paraId="14F22BEE" w14:textId="47A91A92" w:rsidR="00345D8E" w:rsidRDefault="00883A89" w:rsidP="0032541D">
      <w:pPr>
        <w:spacing w:after="0" w:line="240" w:lineRule="auto"/>
        <w:ind w:left="720" w:right="720"/>
        <w:jc w:val="both"/>
        <w:rPr>
          <w:rFonts w:ascii="Times New Roman" w:hAnsi="Times New Roman"/>
          <w:bCs/>
          <w:sz w:val="24"/>
          <w:szCs w:val="24"/>
        </w:rPr>
      </w:pPr>
      <w:r>
        <w:rPr>
          <w:rFonts w:ascii="Times New Roman" w:hAnsi="Times New Roman"/>
          <w:bCs/>
          <w:sz w:val="24"/>
          <w:szCs w:val="24"/>
        </w:rPr>
        <w:t xml:space="preserve">Employees requesting a change from full time to part time are required to be in good standing and provide two </w:t>
      </w:r>
      <w:r w:rsidR="007C24C5">
        <w:rPr>
          <w:rFonts w:ascii="Times New Roman" w:hAnsi="Times New Roman"/>
          <w:bCs/>
          <w:sz w:val="24"/>
          <w:szCs w:val="24"/>
        </w:rPr>
        <w:t>weeks’ notice</w:t>
      </w:r>
      <w:r>
        <w:rPr>
          <w:rFonts w:ascii="Times New Roman" w:hAnsi="Times New Roman"/>
          <w:bCs/>
          <w:sz w:val="24"/>
          <w:szCs w:val="24"/>
        </w:rPr>
        <w:t>. Prior accrued PTO time from full time status will be carried over to part time status, up to the part time PTO celling. Any remaining PTO that is over the allowed PTO celling will be lost upon the approval of part time status. There is a minimum of 15 years tenure</w:t>
      </w:r>
      <w:r w:rsidR="00F131D0">
        <w:rPr>
          <w:rFonts w:ascii="Times New Roman" w:hAnsi="Times New Roman"/>
          <w:bCs/>
          <w:sz w:val="24"/>
          <w:szCs w:val="24"/>
        </w:rPr>
        <w:t>. Medicare benefits will remain in place upon approval of the CEO, CFO, and Board of Directors.</w:t>
      </w:r>
    </w:p>
    <w:p w14:paraId="52AEAB53" w14:textId="77777777" w:rsidR="00882DC9" w:rsidRDefault="00882DC9" w:rsidP="008216E3">
      <w:pPr>
        <w:spacing w:after="0" w:line="240" w:lineRule="auto"/>
        <w:rPr>
          <w:rFonts w:ascii="Times New Roman" w:hAnsi="Times New Roman"/>
          <w:bCs/>
          <w:sz w:val="24"/>
          <w:szCs w:val="24"/>
        </w:rPr>
      </w:pPr>
    </w:p>
    <w:p w14:paraId="2623725D" w14:textId="27CE502B" w:rsidR="00F131D0" w:rsidRDefault="00F131D0" w:rsidP="008216E3">
      <w:pPr>
        <w:spacing w:after="0" w:line="240" w:lineRule="auto"/>
        <w:rPr>
          <w:rFonts w:ascii="Times New Roman" w:hAnsi="Times New Roman"/>
          <w:bCs/>
          <w:sz w:val="24"/>
          <w:szCs w:val="24"/>
        </w:rPr>
      </w:pPr>
      <w:r>
        <w:rPr>
          <w:rFonts w:ascii="Times New Roman" w:hAnsi="Times New Roman"/>
          <w:bCs/>
          <w:sz w:val="24"/>
          <w:szCs w:val="24"/>
        </w:rPr>
        <w:t xml:space="preserve">Peter Idema stated that </w:t>
      </w:r>
      <w:r w:rsidR="0050091C">
        <w:rPr>
          <w:rFonts w:ascii="Times New Roman" w:hAnsi="Times New Roman"/>
          <w:bCs/>
          <w:sz w:val="24"/>
          <w:szCs w:val="24"/>
        </w:rPr>
        <w:t xml:space="preserve">the Finance Committee </w:t>
      </w:r>
      <w:r w:rsidR="0032541D">
        <w:rPr>
          <w:rFonts w:ascii="Times New Roman" w:hAnsi="Times New Roman"/>
          <w:bCs/>
          <w:sz w:val="24"/>
          <w:szCs w:val="24"/>
        </w:rPr>
        <w:t xml:space="preserve">has no objection to this policy change </w:t>
      </w:r>
      <w:r w:rsidR="0050091C">
        <w:rPr>
          <w:rFonts w:ascii="Times New Roman" w:hAnsi="Times New Roman"/>
          <w:bCs/>
          <w:sz w:val="24"/>
          <w:szCs w:val="24"/>
        </w:rPr>
        <w:t xml:space="preserve">policy as it does not </w:t>
      </w:r>
      <w:r w:rsidR="0032541D">
        <w:rPr>
          <w:rFonts w:ascii="Times New Roman" w:hAnsi="Times New Roman"/>
          <w:bCs/>
          <w:sz w:val="24"/>
          <w:szCs w:val="24"/>
        </w:rPr>
        <w:t>increase expenses to the agency</w:t>
      </w:r>
      <w:r w:rsidR="0050091C">
        <w:rPr>
          <w:rFonts w:ascii="Times New Roman" w:hAnsi="Times New Roman"/>
          <w:bCs/>
          <w:sz w:val="24"/>
          <w:szCs w:val="24"/>
        </w:rPr>
        <w:t xml:space="preserve"> and will </w:t>
      </w:r>
      <w:r w:rsidR="0032541D">
        <w:rPr>
          <w:rFonts w:ascii="Times New Roman" w:hAnsi="Times New Roman"/>
          <w:bCs/>
          <w:sz w:val="24"/>
          <w:szCs w:val="24"/>
        </w:rPr>
        <w:t xml:space="preserve">serve as </w:t>
      </w:r>
      <w:r w:rsidR="0050091C">
        <w:rPr>
          <w:rFonts w:ascii="Times New Roman" w:hAnsi="Times New Roman"/>
          <w:bCs/>
          <w:sz w:val="24"/>
          <w:szCs w:val="24"/>
        </w:rPr>
        <w:t xml:space="preserve">safety net for someone who has been </w:t>
      </w:r>
      <w:r w:rsidR="0032541D">
        <w:rPr>
          <w:rFonts w:ascii="Times New Roman" w:hAnsi="Times New Roman"/>
          <w:bCs/>
          <w:sz w:val="24"/>
          <w:szCs w:val="24"/>
        </w:rPr>
        <w:t>a</w:t>
      </w:r>
      <w:r w:rsidR="0050091C">
        <w:rPr>
          <w:rFonts w:ascii="Times New Roman" w:hAnsi="Times New Roman"/>
          <w:bCs/>
          <w:sz w:val="24"/>
          <w:szCs w:val="24"/>
        </w:rPr>
        <w:t xml:space="preserve"> valuable employee and will continue to work </w:t>
      </w:r>
      <w:r w:rsidR="00FC3BD9">
        <w:rPr>
          <w:rFonts w:ascii="Times New Roman" w:hAnsi="Times New Roman"/>
          <w:bCs/>
          <w:sz w:val="24"/>
          <w:szCs w:val="24"/>
        </w:rPr>
        <w:t xml:space="preserve">as a valuable employee </w:t>
      </w:r>
      <w:r w:rsidR="0050091C">
        <w:rPr>
          <w:rFonts w:ascii="Times New Roman" w:hAnsi="Times New Roman"/>
          <w:bCs/>
          <w:sz w:val="24"/>
          <w:szCs w:val="24"/>
        </w:rPr>
        <w:t>part</w:t>
      </w:r>
      <w:r w:rsidR="00E40BD7">
        <w:rPr>
          <w:rFonts w:ascii="Times New Roman" w:hAnsi="Times New Roman"/>
          <w:bCs/>
          <w:sz w:val="24"/>
          <w:szCs w:val="24"/>
        </w:rPr>
        <w:t>-</w:t>
      </w:r>
      <w:r w:rsidR="0050091C">
        <w:rPr>
          <w:rFonts w:ascii="Times New Roman" w:hAnsi="Times New Roman"/>
          <w:bCs/>
          <w:sz w:val="24"/>
          <w:szCs w:val="24"/>
        </w:rPr>
        <w:t xml:space="preserve"> time.</w:t>
      </w:r>
    </w:p>
    <w:p w14:paraId="546ABDF4" w14:textId="77777777" w:rsidR="008216E3" w:rsidRDefault="008216E3" w:rsidP="008216E3">
      <w:pPr>
        <w:spacing w:after="0" w:line="240" w:lineRule="auto"/>
        <w:rPr>
          <w:rFonts w:ascii="Times New Roman" w:hAnsi="Times New Roman"/>
          <w:bCs/>
          <w:sz w:val="24"/>
          <w:szCs w:val="24"/>
        </w:rPr>
      </w:pPr>
    </w:p>
    <w:p w14:paraId="41C9677F" w14:textId="449072C1" w:rsidR="0050091C" w:rsidRDefault="0050091C" w:rsidP="008216E3">
      <w:pPr>
        <w:spacing w:after="0" w:line="240" w:lineRule="auto"/>
        <w:rPr>
          <w:rFonts w:ascii="Times New Roman" w:hAnsi="Times New Roman"/>
          <w:bCs/>
          <w:sz w:val="24"/>
          <w:szCs w:val="24"/>
        </w:rPr>
      </w:pPr>
      <w:r w:rsidRPr="00FC3BD9">
        <w:rPr>
          <w:rFonts w:ascii="Times New Roman" w:hAnsi="Times New Roman"/>
          <w:b/>
          <w:sz w:val="24"/>
          <w:szCs w:val="24"/>
        </w:rPr>
        <w:t xml:space="preserve">Motion to approve the </w:t>
      </w:r>
      <w:r w:rsidR="00FC3BD9" w:rsidRPr="00FC3BD9">
        <w:rPr>
          <w:rFonts w:ascii="Times New Roman" w:hAnsi="Times New Roman"/>
          <w:b/>
          <w:sz w:val="24"/>
          <w:szCs w:val="24"/>
        </w:rPr>
        <w:t>Policy Change for Insurance Benefits</w:t>
      </w:r>
      <w:r w:rsidR="0032541D">
        <w:rPr>
          <w:rFonts w:ascii="Times New Roman" w:hAnsi="Times New Roman"/>
          <w:b/>
          <w:sz w:val="24"/>
          <w:szCs w:val="24"/>
        </w:rPr>
        <w:t xml:space="preserve">:  </w:t>
      </w:r>
      <w:r w:rsidR="00FC3BD9">
        <w:rPr>
          <w:rFonts w:ascii="Times New Roman" w:hAnsi="Times New Roman"/>
          <w:bCs/>
          <w:sz w:val="24"/>
          <w:szCs w:val="24"/>
        </w:rPr>
        <w:t xml:space="preserve">Charlene Smart made the motion to approve the </w:t>
      </w:r>
      <w:r w:rsidR="00FC3BD9" w:rsidRPr="00FC3BD9">
        <w:rPr>
          <w:rFonts w:ascii="Times New Roman" w:hAnsi="Times New Roman"/>
          <w:bCs/>
          <w:sz w:val="24"/>
          <w:szCs w:val="24"/>
        </w:rPr>
        <w:t>Policy Change for Insurance Benefits</w:t>
      </w:r>
      <w:r w:rsidR="00FC3BD9">
        <w:rPr>
          <w:rFonts w:ascii="Times New Roman" w:hAnsi="Times New Roman"/>
          <w:bCs/>
          <w:sz w:val="24"/>
          <w:szCs w:val="24"/>
        </w:rPr>
        <w:t>. Peter Idema seconded the motion. All were in favor and the motion carried.</w:t>
      </w:r>
    </w:p>
    <w:p w14:paraId="748F205D" w14:textId="77777777" w:rsidR="0032541D" w:rsidRDefault="0032541D" w:rsidP="008216E3">
      <w:pPr>
        <w:spacing w:after="0" w:line="240" w:lineRule="auto"/>
        <w:rPr>
          <w:rFonts w:ascii="Times New Roman" w:hAnsi="Times New Roman"/>
          <w:bCs/>
          <w:sz w:val="24"/>
          <w:szCs w:val="24"/>
        </w:rPr>
      </w:pPr>
    </w:p>
    <w:p w14:paraId="78B10BAF" w14:textId="77777777" w:rsidR="008216E3" w:rsidRDefault="008216E3" w:rsidP="008216E3">
      <w:pPr>
        <w:spacing w:after="0" w:line="240" w:lineRule="auto"/>
        <w:rPr>
          <w:rFonts w:ascii="Times New Roman" w:hAnsi="Times New Roman"/>
          <w:bCs/>
          <w:sz w:val="24"/>
          <w:szCs w:val="24"/>
        </w:rPr>
      </w:pPr>
    </w:p>
    <w:p w14:paraId="471539ED" w14:textId="65F4EE8B" w:rsidR="00FC3BD9" w:rsidRDefault="00FC3BD9" w:rsidP="008216E3">
      <w:pPr>
        <w:spacing w:after="0" w:line="240" w:lineRule="auto"/>
        <w:rPr>
          <w:rFonts w:ascii="Times New Roman" w:hAnsi="Times New Roman"/>
          <w:bCs/>
          <w:sz w:val="24"/>
          <w:szCs w:val="24"/>
        </w:rPr>
      </w:pPr>
      <w:r w:rsidRPr="00FC3BD9">
        <w:rPr>
          <w:rFonts w:ascii="Times New Roman" w:hAnsi="Times New Roman"/>
          <w:b/>
          <w:sz w:val="24"/>
          <w:szCs w:val="24"/>
        </w:rPr>
        <w:t>Presidents Report:</w:t>
      </w:r>
      <w:r>
        <w:rPr>
          <w:rFonts w:ascii="Times New Roman" w:hAnsi="Times New Roman"/>
          <w:bCs/>
          <w:sz w:val="24"/>
          <w:szCs w:val="24"/>
        </w:rPr>
        <w:t xml:space="preserve"> </w:t>
      </w:r>
      <w:r w:rsidR="0032541D">
        <w:rPr>
          <w:rFonts w:ascii="Times New Roman" w:hAnsi="Times New Roman"/>
          <w:bCs/>
          <w:sz w:val="24"/>
          <w:szCs w:val="24"/>
        </w:rPr>
        <w:t xml:space="preserve"> </w:t>
      </w:r>
      <w:r>
        <w:rPr>
          <w:rFonts w:ascii="Times New Roman" w:hAnsi="Times New Roman"/>
          <w:bCs/>
          <w:sz w:val="24"/>
          <w:szCs w:val="24"/>
        </w:rPr>
        <w:t xml:space="preserve">Charlene Smart </w:t>
      </w:r>
      <w:r w:rsidRPr="0032541D">
        <w:rPr>
          <w:rFonts w:ascii="Times New Roman" w:hAnsi="Times New Roman"/>
          <w:bCs/>
          <w:sz w:val="24"/>
          <w:szCs w:val="24"/>
        </w:rPr>
        <w:t>welcomed back board member Kathleen Vacca</w:t>
      </w:r>
      <w:r w:rsidR="0032541D">
        <w:rPr>
          <w:rFonts w:ascii="Times New Roman" w:hAnsi="Times New Roman"/>
          <w:bCs/>
          <w:sz w:val="24"/>
          <w:szCs w:val="24"/>
        </w:rPr>
        <w:t>. Kathleen thanked Charlene and the rest of board</w:t>
      </w:r>
      <w:r w:rsidR="00516373">
        <w:rPr>
          <w:rFonts w:ascii="Times New Roman" w:hAnsi="Times New Roman"/>
          <w:bCs/>
          <w:sz w:val="24"/>
          <w:szCs w:val="24"/>
        </w:rPr>
        <w:t xml:space="preserve"> and stated she has received all the correspondence for the Board and was waiting for approval from her new employer, to avoid any conflicts. </w:t>
      </w:r>
    </w:p>
    <w:p w14:paraId="0070363F" w14:textId="77777777" w:rsidR="00516373" w:rsidRDefault="00516373" w:rsidP="008216E3">
      <w:pPr>
        <w:spacing w:after="0" w:line="240" w:lineRule="auto"/>
        <w:rPr>
          <w:rFonts w:ascii="Times New Roman" w:hAnsi="Times New Roman"/>
          <w:bCs/>
          <w:sz w:val="24"/>
          <w:szCs w:val="24"/>
        </w:rPr>
      </w:pPr>
    </w:p>
    <w:p w14:paraId="781DBABE" w14:textId="77777777" w:rsidR="008216E3" w:rsidRPr="00883A89" w:rsidRDefault="008216E3" w:rsidP="008216E3">
      <w:pPr>
        <w:spacing w:after="0" w:line="240" w:lineRule="auto"/>
        <w:rPr>
          <w:rFonts w:ascii="Times New Roman" w:hAnsi="Times New Roman"/>
          <w:bCs/>
          <w:sz w:val="24"/>
          <w:szCs w:val="24"/>
        </w:rPr>
      </w:pPr>
    </w:p>
    <w:p w14:paraId="6E7A1C21" w14:textId="6BDDCA01" w:rsidR="00882DC9" w:rsidRDefault="008216E3" w:rsidP="00DD6602">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Program Report: </w:t>
      </w:r>
      <w:r w:rsidR="00DD6602">
        <w:rPr>
          <w:rFonts w:ascii="Times New Roman" w:hAnsi="Times New Roman" w:cs="Times New Roman"/>
          <w:b/>
          <w:bCs/>
          <w:w w:val="105"/>
          <w:sz w:val="24"/>
          <w:szCs w:val="24"/>
        </w:rPr>
        <w:t xml:space="preserve"> </w:t>
      </w:r>
      <w:r>
        <w:rPr>
          <w:rFonts w:ascii="Times New Roman" w:hAnsi="Times New Roman" w:cs="Times New Roman"/>
          <w:w w:val="105"/>
          <w:sz w:val="24"/>
          <w:szCs w:val="24"/>
        </w:rPr>
        <w:t xml:space="preserve">Robin Blue-Brown, Program Director </w:t>
      </w:r>
      <w:r w:rsidR="00DD6602">
        <w:rPr>
          <w:rFonts w:ascii="Times New Roman" w:hAnsi="Times New Roman" w:cs="Times New Roman"/>
          <w:sz w:val="24"/>
          <w:szCs w:val="24"/>
        </w:rPr>
        <w:t xml:space="preserve">Dress for Success </w:t>
      </w:r>
    </w:p>
    <w:p w14:paraId="55409322" w14:textId="24CBD49B" w:rsidR="00DD6602" w:rsidRPr="00D64A14" w:rsidRDefault="00DD6602" w:rsidP="00DD6602">
      <w:pPr>
        <w:pStyle w:val="NoSpacing"/>
        <w:spacing w:line="309" w:lineRule="exact"/>
        <w:rPr>
          <w:rFonts w:ascii="Times New Roman" w:hAnsi="Times New Roman" w:cs="Times New Roman"/>
          <w:w w:val="105"/>
          <w:sz w:val="24"/>
          <w:szCs w:val="24"/>
        </w:rPr>
      </w:pPr>
      <w:r>
        <w:rPr>
          <w:rFonts w:ascii="Times New Roman" w:hAnsi="Times New Roman" w:cs="Times New Roman"/>
          <w:sz w:val="24"/>
          <w:szCs w:val="24"/>
        </w:rPr>
        <w:t xml:space="preserve">A power point presentation for the Dress for Success 2021 </w:t>
      </w:r>
      <w:r w:rsidR="0057732B">
        <w:rPr>
          <w:rFonts w:ascii="Times New Roman" w:hAnsi="Times New Roman" w:cs="Times New Roman"/>
          <w:sz w:val="24"/>
          <w:szCs w:val="24"/>
        </w:rPr>
        <w:t xml:space="preserve">yearly </w:t>
      </w:r>
      <w:r>
        <w:rPr>
          <w:rFonts w:ascii="Times New Roman" w:hAnsi="Times New Roman" w:cs="Times New Roman"/>
          <w:sz w:val="24"/>
          <w:szCs w:val="24"/>
        </w:rPr>
        <w:t>report</w:t>
      </w:r>
      <w:r w:rsidR="0057732B">
        <w:rPr>
          <w:rFonts w:ascii="Times New Roman" w:hAnsi="Times New Roman" w:cs="Times New Roman"/>
          <w:sz w:val="24"/>
          <w:szCs w:val="24"/>
        </w:rPr>
        <w:t xml:space="preserve"> was presented to the </w:t>
      </w:r>
      <w:r w:rsidR="0057732B" w:rsidRPr="00D64A14">
        <w:rPr>
          <w:rFonts w:ascii="Times New Roman" w:hAnsi="Times New Roman" w:cs="Times New Roman"/>
          <w:sz w:val="24"/>
          <w:szCs w:val="24"/>
        </w:rPr>
        <w:t>board and Robin provided full explanation of all slides and answered questions from Board Members.</w:t>
      </w:r>
      <w:r w:rsidR="00882DC9">
        <w:rPr>
          <w:rFonts w:ascii="Times New Roman" w:hAnsi="Times New Roman" w:cs="Times New Roman"/>
          <w:sz w:val="24"/>
          <w:szCs w:val="24"/>
        </w:rPr>
        <w:t xml:space="preserve"> A copy of the power point presentation will be saved as part of the board meeting record. </w:t>
      </w:r>
    </w:p>
    <w:p w14:paraId="3A56DEE2" w14:textId="6E08C87A" w:rsidR="00345D8E" w:rsidRPr="00D64A14" w:rsidRDefault="00345D8E" w:rsidP="00345D8E">
      <w:pPr>
        <w:rPr>
          <w:rFonts w:ascii="Times New Roman" w:hAnsi="Times New Roman"/>
          <w:b/>
          <w:bCs/>
          <w:sz w:val="24"/>
          <w:szCs w:val="24"/>
        </w:rPr>
      </w:pPr>
    </w:p>
    <w:p w14:paraId="61FFE728" w14:textId="60E25F90" w:rsidR="0057732B" w:rsidRPr="00882DC9" w:rsidRDefault="0057732B" w:rsidP="00345D8E">
      <w:pPr>
        <w:rPr>
          <w:rFonts w:ascii="Times New Roman" w:hAnsi="Times New Roman"/>
          <w:sz w:val="24"/>
          <w:szCs w:val="24"/>
        </w:rPr>
      </w:pPr>
      <w:r>
        <w:rPr>
          <w:rFonts w:ascii="Times New Roman" w:hAnsi="Times New Roman"/>
          <w:b/>
          <w:bCs/>
          <w:sz w:val="24"/>
          <w:szCs w:val="24"/>
        </w:rPr>
        <w:t xml:space="preserve">Motion to approve </w:t>
      </w:r>
      <w:r w:rsidR="00882DC9" w:rsidRPr="00882DC9">
        <w:rPr>
          <w:rFonts w:ascii="Times New Roman" w:hAnsi="Times New Roman"/>
          <w:sz w:val="24"/>
          <w:szCs w:val="24"/>
        </w:rPr>
        <w:t xml:space="preserve">two items for the Dress for Success </w:t>
      </w:r>
      <w:r w:rsidRPr="00882DC9">
        <w:rPr>
          <w:rFonts w:ascii="Times New Roman" w:hAnsi="Times New Roman"/>
          <w:sz w:val="24"/>
          <w:szCs w:val="24"/>
        </w:rPr>
        <w:t>Standards of Accountability</w:t>
      </w:r>
      <w:r w:rsidR="00882DC9" w:rsidRPr="00882DC9">
        <w:rPr>
          <w:rFonts w:ascii="Times New Roman" w:hAnsi="Times New Roman"/>
          <w:sz w:val="24"/>
          <w:szCs w:val="24"/>
        </w:rPr>
        <w:t xml:space="preserve"> (SOA) report. </w:t>
      </w:r>
      <w:r w:rsidRPr="00882DC9">
        <w:rPr>
          <w:rFonts w:ascii="Times New Roman" w:hAnsi="Times New Roman"/>
          <w:sz w:val="24"/>
          <w:szCs w:val="24"/>
        </w:rPr>
        <w:t xml:space="preserve"> </w:t>
      </w:r>
    </w:p>
    <w:p w14:paraId="2B8BA6BF" w14:textId="2CD7638B" w:rsidR="00D64A14" w:rsidRPr="00882DC9" w:rsidRDefault="00D64A14" w:rsidP="00D64A14">
      <w:pPr>
        <w:pStyle w:val="ListParagraph"/>
        <w:numPr>
          <w:ilvl w:val="0"/>
          <w:numId w:val="10"/>
        </w:numPr>
        <w:rPr>
          <w:rFonts w:ascii="Times New Roman" w:hAnsi="Times New Roman"/>
          <w:sz w:val="24"/>
          <w:szCs w:val="24"/>
        </w:rPr>
      </w:pPr>
      <w:r w:rsidRPr="00882DC9">
        <w:rPr>
          <w:rFonts w:ascii="Times New Roman" w:hAnsi="Times New Roman"/>
          <w:sz w:val="24"/>
          <w:szCs w:val="24"/>
        </w:rPr>
        <w:t>2021 Performance Evaluation for Dress for Success.</w:t>
      </w:r>
    </w:p>
    <w:p w14:paraId="1CB942EB" w14:textId="77777777" w:rsidR="00882DC9" w:rsidRPr="00882DC9" w:rsidRDefault="00D64A14" w:rsidP="00882DC9">
      <w:pPr>
        <w:pStyle w:val="ListParagraph"/>
        <w:numPr>
          <w:ilvl w:val="0"/>
          <w:numId w:val="10"/>
        </w:numPr>
        <w:rPr>
          <w:rFonts w:ascii="Times New Roman" w:hAnsi="Times New Roman"/>
          <w:sz w:val="24"/>
          <w:szCs w:val="24"/>
        </w:rPr>
      </w:pPr>
      <w:r w:rsidRPr="00882DC9">
        <w:rPr>
          <w:rFonts w:ascii="Times New Roman" w:hAnsi="Times New Roman"/>
          <w:sz w:val="24"/>
          <w:szCs w:val="24"/>
        </w:rPr>
        <w:t>2022 Goals and Objectives for Dress for Success.</w:t>
      </w:r>
    </w:p>
    <w:p w14:paraId="2DE3144E" w14:textId="1D2B2F10" w:rsidR="00D64A14" w:rsidRPr="00882DC9" w:rsidRDefault="00D64A14" w:rsidP="00882DC9">
      <w:pPr>
        <w:rPr>
          <w:rFonts w:ascii="Times New Roman" w:hAnsi="Times New Roman"/>
          <w:b/>
          <w:bCs/>
          <w:sz w:val="24"/>
          <w:szCs w:val="24"/>
        </w:rPr>
      </w:pPr>
      <w:r w:rsidRPr="00882DC9">
        <w:rPr>
          <w:rFonts w:ascii="Times New Roman" w:hAnsi="Times New Roman"/>
          <w:sz w:val="24"/>
          <w:szCs w:val="24"/>
        </w:rPr>
        <w:t>John Penney made the motion to approve the 2021 Performance Evaluation for DFS and the 2022 Goals and Objectives for DFS. Peter Idema seconded the motion. All were in favor and the motion carried.</w:t>
      </w:r>
    </w:p>
    <w:p w14:paraId="29285FE0" w14:textId="77777777" w:rsidR="00F31941" w:rsidRDefault="00F31941" w:rsidP="00345D8E">
      <w:pPr>
        <w:rPr>
          <w:rFonts w:ascii="Times New Roman" w:hAnsi="Times New Roman"/>
          <w:b/>
          <w:bCs/>
          <w:sz w:val="24"/>
          <w:szCs w:val="24"/>
        </w:rPr>
      </w:pPr>
    </w:p>
    <w:p w14:paraId="19CE4387" w14:textId="369B6E45" w:rsidR="00395A19" w:rsidRPr="00516373" w:rsidRDefault="00345D8E" w:rsidP="00516373">
      <w:pPr>
        <w:rPr>
          <w:rFonts w:ascii="Times New Roman" w:eastAsiaTheme="minorHAnsi" w:hAnsi="Times New Roman" w:cstheme="minorBidi"/>
          <w:b/>
          <w:bCs/>
          <w:sz w:val="24"/>
          <w:szCs w:val="24"/>
        </w:rPr>
      </w:pPr>
      <w:r>
        <w:rPr>
          <w:rFonts w:ascii="Times New Roman" w:hAnsi="Times New Roman"/>
          <w:b/>
          <w:bCs/>
          <w:sz w:val="24"/>
          <w:szCs w:val="24"/>
        </w:rPr>
        <w:lastRenderedPageBreak/>
        <w:t>CEO Report:  Elizabeth C. Spira</w:t>
      </w:r>
    </w:p>
    <w:p w14:paraId="381EFCF9" w14:textId="77777777" w:rsidR="00395A19" w:rsidRDefault="00395A19" w:rsidP="00395A19">
      <w:pPr>
        <w:spacing w:after="0" w:line="240" w:lineRule="auto"/>
        <w:rPr>
          <w:rFonts w:ascii="Times New Roman" w:hAnsi="Times New Roman"/>
          <w:b/>
          <w:bCs/>
          <w:sz w:val="24"/>
          <w:szCs w:val="24"/>
          <w:u w:val="single"/>
        </w:rPr>
      </w:pPr>
      <w:r>
        <w:rPr>
          <w:rFonts w:ascii="Times New Roman" w:hAnsi="Times New Roman"/>
          <w:b/>
          <w:bCs/>
          <w:sz w:val="24"/>
          <w:szCs w:val="24"/>
          <w:u w:val="single"/>
        </w:rPr>
        <w:t>DOS OCS – Department of State, Office of Community Service</w:t>
      </w:r>
    </w:p>
    <w:p w14:paraId="17DBBFD1" w14:textId="77777777" w:rsidR="00395A19" w:rsidRDefault="00395A19" w:rsidP="00395A19">
      <w:pPr>
        <w:numPr>
          <w:ilvl w:val="0"/>
          <w:numId w:val="2"/>
        </w:numPr>
        <w:suppressAutoHyphens/>
        <w:autoSpaceDN w:val="0"/>
        <w:spacing w:after="0" w:line="240" w:lineRule="auto"/>
        <w:rPr>
          <w:rFonts w:ascii="Times New Roman" w:hAnsi="Times New Roman"/>
          <w:sz w:val="24"/>
          <w:szCs w:val="24"/>
        </w:rPr>
      </w:pPr>
      <w:r>
        <w:rPr>
          <w:rFonts w:ascii="Times New Roman" w:hAnsi="Times New Roman"/>
          <w:sz w:val="24"/>
          <w:szCs w:val="24"/>
        </w:rPr>
        <w:t>APR, Annual Program Report Due by March 8</w:t>
      </w:r>
      <w:r>
        <w:rPr>
          <w:rFonts w:ascii="Times New Roman" w:hAnsi="Times New Roman"/>
          <w:sz w:val="24"/>
          <w:szCs w:val="24"/>
          <w:vertAlign w:val="superscript"/>
        </w:rPr>
        <w:t>th</w:t>
      </w:r>
      <w:r>
        <w:rPr>
          <w:rFonts w:ascii="Times New Roman" w:hAnsi="Times New Roman"/>
          <w:sz w:val="24"/>
          <w:szCs w:val="24"/>
        </w:rPr>
        <w:t xml:space="preserve">. </w:t>
      </w:r>
    </w:p>
    <w:p w14:paraId="645A62DB" w14:textId="77777777" w:rsidR="00395A19" w:rsidRDefault="00395A19" w:rsidP="00395A19">
      <w:pPr>
        <w:numPr>
          <w:ilvl w:val="0"/>
          <w:numId w:val="2"/>
        </w:numPr>
        <w:suppressAutoHyphens/>
        <w:autoSpaceDN w:val="0"/>
        <w:spacing w:after="0" w:line="240" w:lineRule="auto"/>
        <w:rPr>
          <w:rFonts w:ascii="Times New Roman" w:hAnsi="Times New Roman"/>
          <w:sz w:val="24"/>
          <w:szCs w:val="24"/>
        </w:rPr>
      </w:pPr>
      <w:r>
        <w:rPr>
          <w:rFonts w:ascii="Times New Roman" w:hAnsi="Times New Roman"/>
          <w:sz w:val="24"/>
          <w:szCs w:val="24"/>
        </w:rPr>
        <w:t>Narrative component of the report due Feb. 15</w:t>
      </w:r>
      <w:r>
        <w:rPr>
          <w:rFonts w:ascii="Times New Roman" w:hAnsi="Times New Roman"/>
          <w:sz w:val="24"/>
          <w:szCs w:val="24"/>
          <w:vertAlign w:val="superscript"/>
        </w:rPr>
        <w:t>th</w:t>
      </w:r>
      <w:r>
        <w:rPr>
          <w:rFonts w:ascii="Times New Roman" w:hAnsi="Times New Roman"/>
          <w:sz w:val="24"/>
          <w:szCs w:val="24"/>
        </w:rPr>
        <w:t xml:space="preserve">. </w:t>
      </w:r>
    </w:p>
    <w:p w14:paraId="7A8F52A8" w14:textId="77777777" w:rsidR="00395A19" w:rsidRDefault="00395A19" w:rsidP="00395A19">
      <w:pPr>
        <w:numPr>
          <w:ilvl w:val="0"/>
          <w:numId w:val="2"/>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Continuing to address questions from Program Analyst regarding ACROS submission. </w:t>
      </w:r>
    </w:p>
    <w:p w14:paraId="6762F4D5" w14:textId="77777777" w:rsidR="00395A19" w:rsidRDefault="00395A19" w:rsidP="00395A19">
      <w:pPr>
        <w:spacing w:after="0" w:line="240" w:lineRule="auto"/>
        <w:rPr>
          <w:rFonts w:ascii="Times New Roman" w:hAnsi="Times New Roman"/>
          <w:sz w:val="24"/>
          <w:szCs w:val="24"/>
        </w:rPr>
      </w:pPr>
    </w:p>
    <w:p w14:paraId="5A578EAE" w14:textId="77777777" w:rsidR="00395A19" w:rsidRDefault="00395A19" w:rsidP="00395A19">
      <w:pPr>
        <w:spacing w:after="0" w:line="240" w:lineRule="auto"/>
        <w:rPr>
          <w:rFonts w:ascii="Times New Roman" w:hAnsi="Times New Roman"/>
          <w:sz w:val="24"/>
          <w:szCs w:val="24"/>
        </w:rPr>
      </w:pPr>
    </w:p>
    <w:p w14:paraId="6C099A5A" w14:textId="77777777" w:rsidR="00395A19" w:rsidRDefault="00395A19" w:rsidP="00395A19">
      <w:pPr>
        <w:spacing w:after="0" w:line="240" w:lineRule="auto"/>
        <w:rPr>
          <w:rFonts w:ascii="Times New Roman" w:hAnsi="Times New Roman"/>
          <w:b/>
          <w:bCs/>
          <w:sz w:val="24"/>
          <w:szCs w:val="24"/>
          <w:u w:val="single"/>
        </w:rPr>
      </w:pPr>
      <w:r>
        <w:rPr>
          <w:rFonts w:ascii="Times New Roman" w:hAnsi="Times New Roman"/>
          <w:b/>
          <w:bCs/>
          <w:sz w:val="24"/>
          <w:szCs w:val="24"/>
          <w:u w:val="single"/>
        </w:rPr>
        <w:t>PROGRAM updates</w:t>
      </w:r>
    </w:p>
    <w:p w14:paraId="4773532D" w14:textId="77777777" w:rsidR="00395A19" w:rsidRDefault="00395A19" w:rsidP="00395A19">
      <w:pPr>
        <w:spacing w:after="0" w:line="240" w:lineRule="auto"/>
        <w:rPr>
          <w:rFonts w:ascii="Times New Roman" w:hAnsi="Times New Roman"/>
          <w:b/>
          <w:i/>
          <w:sz w:val="24"/>
          <w:szCs w:val="24"/>
        </w:rPr>
      </w:pPr>
    </w:p>
    <w:p w14:paraId="2E4AAF27" w14:textId="77777777" w:rsidR="00395A19" w:rsidRDefault="00395A19" w:rsidP="00395A19">
      <w:pPr>
        <w:spacing w:after="0" w:line="240" w:lineRule="auto"/>
        <w:rPr>
          <w:rFonts w:ascii="Times New Roman" w:hAnsi="Times New Roman"/>
          <w:b/>
          <w:i/>
          <w:sz w:val="24"/>
          <w:szCs w:val="24"/>
        </w:rPr>
      </w:pPr>
      <w:r>
        <w:rPr>
          <w:rFonts w:ascii="Times New Roman" w:hAnsi="Times New Roman"/>
          <w:b/>
          <w:i/>
          <w:sz w:val="24"/>
          <w:szCs w:val="24"/>
        </w:rPr>
        <w:t xml:space="preserve">Family Development – Case Management and Emergency Resources </w:t>
      </w:r>
    </w:p>
    <w:p w14:paraId="022E41CA" w14:textId="77777777" w:rsidR="00395A19" w:rsidRDefault="00395A19" w:rsidP="00395A19">
      <w:pPr>
        <w:numPr>
          <w:ilvl w:val="0"/>
          <w:numId w:val="3"/>
        </w:numPr>
        <w:suppressAutoHyphens/>
        <w:autoSpaceDN w:val="0"/>
        <w:spacing w:after="0" w:line="240" w:lineRule="auto"/>
        <w:rPr>
          <w:rFonts w:ascii="Times New Roman" w:hAnsi="Times New Roman"/>
          <w:bCs/>
          <w:iCs/>
          <w:sz w:val="24"/>
          <w:szCs w:val="24"/>
        </w:rPr>
      </w:pPr>
      <w:r>
        <w:rPr>
          <w:rFonts w:ascii="Times New Roman" w:hAnsi="Times New Roman"/>
          <w:bCs/>
          <w:iCs/>
          <w:sz w:val="24"/>
          <w:szCs w:val="24"/>
        </w:rPr>
        <w:t>Financial assists for January</w:t>
      </w:r>
    </w:p>
    <w:p w14:paraId="439E94F6" w14:textId="77777777" w:rsidR="00395A19" w:rsidRDefault="00395A19" w:rsidP="00395A19">
      <w:pPr>
        <w:spacing w:after="0" w:line="240" w:lineRule="auto"/>
        <w:ind w:left="720"/>
        <w:rPr>
          <w:rFonts w:ascii="Times New Roman" w:hAnsi="Times New Roman"/>
          <w:bCs/>
          <w:iCs/>
          <w:sz w:val="24"/>
          <w:szCs w:val="24"/>
        </w:rPr>
      </w:pPr>
    </w:p>
    <w:tbl>
      <w:tblPr>
        <w:tblW w:w="6880" w:type="dxa"/>
        <w:tblCellMar>
          <w:left w:w="0" w:type="dxa"/>
          <w:right w:w="0" w:type="dxa"/>
        </w:tblCellMar>
        <w:tblLook w:val="04A0" w:firstRow="1" w:lastRow="0" w:firstColumn="1" w:lastColumn="0" w:noHBand="0" w:noVBand="1"/>
      </w:tblPr>
      <w:tblGrid>
        <w:gridCol w:w="1580"/>
        <w:gridCol w:w="1800"/>
        <w:gridCol w:w="1080"/>
        <w:gridCol w:w="2420"/>
      </w:tblGrid>
      <w:tr w:rsidR="00395A19" w14:paraId="5B7F0F63" w14:textId="77777777" w:rsidTr="00395A19">
        <w:trPr>
          <w:trHeight w:val="288"/>
        </w:trPr>
        <w:tc>
          <w:tcPr>
            <w:tcW w:w="3380" w:type="dxa"/>
            <w:gridSpan w:val="2"/>
            <w:noWrap/>
            <w:tcMar>
              <w:top w:w="0" w:type="dxa"/>
              <w:left w:w="108" w:type="dxa"/>
              <w:bottom w:w="0" w:type="dxa"/>
              <w:right w:w="108" w:type="dxa"/>
            </w:tcMar>
            <w:vAlign w:val="bottom"/>
            <w:hideMark/>
          </w:tcPr>
          <w:p w14:paraId="35C56C26" w14:textId="77777777" w:rsidR="00395A19" w:rsidRPr="00516373" w:rsidRDefault="00395A19">
            <w:pPr>
              <w:spacing w:line="240" w:lineRule="auto"/>
              <w:rPr>
                <w:rFonts w:ascii="Times New Roman" w:hAnsi="Times New Roman"/>
                <w:b/>
                <w:bCs/>
                <w:color w:val="000000"/>
                <w:sz w:val="24"/>
                <w:szCs w:val="24"/>
                <w:u w:val="single"/>
              </w:rPr>
            </w:pPr>
            <w:r w:rsidRPr="00516373">
              <w:rPr>
                <w:rFonts w:ascii="Times New Roman" w:hAnsi="Times New Roman"/>
                <w:b/>
                <w:bCs/>
                <w:color w:val="000000"/>
                <w:sz w:val="24"/>
                <w:szCs w:val="24"/>
                <w:u w:val="single"/>
              </w:rPr>
              <w:t>January 2022 Summary:</w:t>
            </w:r>
          </w:p>
        </w:tc>
        <w:tc>
          <w:tcPr>
            <w:tcW w:w="1080" w:type="dxa"/>
            <w:noWrap/>
            <w:tcMar>
              <w:top w:w="0" w:type="dxa"/>
              <w:left w:w="108" w:type="dxa"/>
              <w:bottom w:w="0" w:type="dxa"/>
              <w:right w:w="108" w:type="dxa"/>
            </w:tcMar>
            <w:vAlign w:val="bottom"/>
            <w:hideMark/>
          </w:tcPr>
          <w:p w14:paraId="71D2C2EC" w14:textId="77777777" w:rsidR="00395A19" w:rsidRPr="00516373" w:rsidRDefault="00395A19">
            <w:pPr>
              <w:rPr>
                <w:rFonts w:ascii="Times New Roman" w:hAnsi="Times New Roman"/>
                <w:b/>
                <w:bCs/>
                <w:color w:val="000000"/>
                <w:sz w:val="24"/>
                <w:szCs w:val="24"/>
                <w:u w:val="single"/>
              </w:rPr>
            </w:pPr>
          </w:p>
        </w:tc>
        <w:tc>
          <w:tcPr>
            <w:tcW w:w="2420" w:type="dxa"/>
            <w:noWrap/>
            <w:tcMar>
              <w:top w:w="0" w:type="dxa"/>
              <w:left w:w="108" w:type="dxa"/>
              <w:bottom w:w="0" w:type="dxa"/>
              <w:right w:w="108" w:type="dxa"/>
            </w:tcMar>
            <w:vAlign w:val="bottom"/>
            <w:hideMark/>
          </w:tcPr>
          <w:p w14:paraId="3D8CBEC3" w14:textId="77777777" w:rsidR="00395A19" w:rsidRDefault="00395A19">
            <w:pPr>
              <w:spacing w:after="0" w:line="240" w:lineRule="auto"/>
              <w:rPr>
                <w:rFonts w:cs="Calibri"/>
                <w:sz w:val="20"/>
                <w:szCs w:val="20"/>
              </w:rPr>
            </w:pPr>
          </w:p>
        </w:tc>
      </w:tr>
      <w:tr w:rsidR="00395A19" w14:paraId="4AE12DB1" w14:textId="77777777" w:rsidTr="00395A19">
        <w:trPr>
          <w:trHeight w:val="288"/>
        </w:trPr>
        <w:tc>
          <w:tcPr>
            <w:tcW w:w="1580" w:type="dxa"/>
            <w:noWrap/>
            <w:tcMar>
              <w:top w:w="0" w:type="dxa"/>
              <w:left w:w="108" w:type="dxa"/>
              <w:bottom w:w="0" w:type="dxa"/>
              <w:right w:w="108" w:type="dxa"/>
            </w:tcMar>
            <w:vAlign w:val="bottom"/>
            <w:hideMark/>
          </w:tcPr>
          <w:p w14:paraId="347E2CEC"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Auto</w:t>
            </w:r>
          </w:p>
        </w:tc>
        <w:tc>
          <w:tcPr>
            <w:tcW w:w="1800" w:type="dxa"/>
            <w:noWrap/>
            <w:tcMar>
              <w:top w:w="0" w:type="dxa"/>
              <w:left w:w="108" w:type="dxa"/>
              <w:bottom w:w="0" w:type="dxa"/>
              <w:right w:w="108" w:type="dxa"/>
            </w:tcMar>
            <w:vAlign w:val="bottom"/>
            <w:hideMark/>
          </w:tcPr>
          <w:p w14:paraId="678E190C"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$2,206.89</w:t>
            </w:r>
          </w:p>
        </w:tc>
        <w:tc>
          <w:tcPr>
            <w:tcW w:w="1080" w:type="dxa"/>
            <w:noWrap/>
            <w:tcMar>
              <w:top w:w="0" w:type="dxa"/>
              <w:left w:w="108" w:type="dxa"/>
              <w:bottom w:w="0" w:type="dxa"/>
              <w:right w:w="108" w:type="dxa"/>
            </w:tcMar>
            <w:vAlign w:val="bottom"/>
            <w:hideMark/>
          </w:tcPr>
          <w:p w14:paraId="5163CDDB"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7CDD24FE" w14:textId="77777777" w:rsidR="00395A19" w:rsidRDefault="00395A19">
            <w:pPr>
              <w:spacing w:after="0" w:line="240" w:lineRule="auto"/>
              <w:rPr>
                <w:rFonts w:cs="Calibri"/>
                <w:sz w:val="20"/>
                <w:szCs w:val="20"/>
              </w:rPr>
            </w:pPr>
          </w:p>
        </w:tc>
      </w:tr>
      <w:tr w:rsidR="00395A19" w14:paraId="21E70621" w14:textId="77777777" w:rsidTr="00395A19">
        <w:trPr>
          <w:trHeight w:val="288"/>
        </w:trPr>
        <w:tc>
          <w:tcPr>
            <w:tcW w:w="1580" w:type="dxa"/>
            <w:noWrap/>
            <w:tcMar>
              <w:top w:w="0" w:type="dxa"/>
              <w:left w:w="108" w:type="dxa"/>
              <w:bottom w:w="0" w:type="dxa"/>
              <w:right w:w="108" w:type="dxa"/>
            </w:tcMar>
            <w:vAlign w:val="bottom"/>
            <w:hideMark/>
          </w:tcPr>
          <w:p w14:paraId="3BA2BE3C"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Clothing</w:t>
            </w:r>
          </w:p>
        </w:tc>
        <w:tc>
          <w:tcPr>
            <w:tcW w:w="1800" w:type="dxa"/>
            <w:noWrap/>
            <w:tcMar>
              <w:top w:w="0" w:type="dxa"/>
              <w:left w:w="108" w:type="dxa"/>
              <w:bottom w:w="0" w:type="dxa"/>
              <w:right w:w="108" w:type="dxa"/>
            </w:tcMar>
            <w:vAlign w:val="bottom"/>
            <w:hideMark/>
          </w:tcPr>
          <w:p w14:paraId="6D68E2F4"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$200.00</w:t>
            </w:r>
          </w:p>
        </w:tc>
        <w:tc>
          <w:tcPr>
            <w:tcW w:w="1080" w:type="dxa"/>
            <w:noWrap/>
            <w:tcMar>
              <w:top w:w="0" w:type="dxa"/>
              <w:left w:w="108" w:type="dxa"/>
              <w:bottom w:w="0" w:type="dxa"/>
              <w:right w:w="108" w:type="dxa"/>
            </w:tcMar>
            <w:vAlign w:val="bottom"/>
            <w:hideMark/>
          </w:tcPr>
          <w:p w14:paraId="6BD79EB4"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49F0472B" w14:textId="77777777" w:rsidR="00395A19" w:rsidRDefault="00395A19">
            <w:pPr>
              <w:spacing w:after="0" w:line="240" w:lineRule="auto"/>
              <w:rPr>
                <w:rFonts w:cs="Calibri"/>
                <w:sz w:val="20"/>
                <w:szCs w:val="20"/>
              </w:rPr>
            </w:pPr>
          </w:p>
        </w:tc>
      </w:tr>
      <w:tr w:rsidR="00395A19" w14:paraId="07E96EA6" w14:textId="77777777" w:rsidTr="00395A19">
        <w:trPr>
          <w:trHeight w:val="288"/>
        </w:trPr>
        <w:tc>
          <w:tcPr>
            <w:tcW w:w="1580" w:type="dxa"/>
            <w:noWrap/>
            <w:tcMar>
              <w:top w:w="0" w:type="dxa"/>
              <w:left w:w="108" w:type="dxa"/>
              <w:bottom w:w="0" w:type="dxa"/>
              <w:right w:w="108" w:type="dxa"/>
            </w:tcMar>
            <w:vAlign w:val="bottom"/>
            <w:hideMark/>
          </w:tcPr>
          <w:p w14:paraId="36E2DABC"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Heating</w:t>
            </w:r>
          </w:p>
        </w:tc>
        <w:tc>
          <w:tcPr>
            <w:tcW w:w="1800" w:type="dxa"/>
            <w:noWrap/>
            <w:tcMar>
              <w:top w:w="0" w:type="dxa"/>
              <w:left w:w="108" w:type="dxa"/>
              <w:bottom w:w="0" w:type="dxa"/>
              <w:right w:w="108" w:type="dxa"/>
            </w:tcMar>
            <w:vAlign w:val="bottom"/>
            <w:hideMark/>
          </w:tcPr>
          <w:p w14:paraId="37EE215C"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$825.68</w:t>
            </w:r>
          </w:p>
        </w:tc>
        <w:tc>
          <w:tcPr>
            <w:tcW w:w="1080" w:type="dxa"/>
            <w:noWrap/>
            <w:tcMar>
              <w:top w:w="0" w:type="dxa"/>
              <w:left w:w="108" w:type="dxa"/>
              <w:bottom w:w="0" w:type="dxa"/>
              <w:right w:w="108" w:type="dxa"/>
            </w:tcMar>
            <w:vAlign w:val="bottom"/>
            <w:hideMark/>
          </w:tcPr>
          <w:p w14:paraId="45828FB4"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3CCFB898" w14:textId="77777777" w:rsidR="00395A19" w:rsidRDefault="00395A19">
            <w:pPr>
              <w:spacing w:after="0" w:line="240" w:lineRule="auto"/>
              <w:rPr>
                <w:rFonts w:cs="Calibri"/>
                <w:sz w:val="20"/>
                <w:szCs w:val="20"/>
              </w:rPr>
            </w:pPr>
          </w:p>
        </w:tc>
      </w:tr>
      <w:tr w:rsidR="00395A19" w14:paraId="6D13B7E5" w14:textId="77777777" w:rsidTr="00395A19">
        <w:trPr>
          <w:trHeight w:val="288"/>
        </w:trPr>
        <w:tc>
          <w:tcPr>
            <w:tcW w:w="1580" w:type="dxa"/>
            <w:noWrap/>
            <w:tcMar>
              <w:top w:w="0" w:type="dxa"/>
              <w:left w:w="108" w:type="dxa"/>
              <w:bottom w:w="0" w:type="dxa"/>
              <w:right w:w="108" w:type="dxa"/>
            </w:tcMar>
            <w:vAlign w:val="bottom"/>
            <w:hideMark/>
          </w:tcPr>
          <w:p w14:paraId="21467819"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HERR Assist</w:t>
            </w:r>
          </w:p>
        </w:tc>
        <w:tc>
          <w:tcPr>
            <w:tcW w:w="1800" w:type="dxa"/>
            <w:noWrap/>
            <w:tcMar>
              <w:top w:w="0" w:type="dxa"/>
              <w:left w:w="108" w:type="dxa"/>
              <w:bottom w:w="0" w:type="dxa"/>
              <w:right w:w="108" w:type="dxa"/>
            </w:tcMar>
            <w:vAlign w:val="bottom"/>
            <w:hideMark/>
          </w:tcPr>
          <w:p w14:paraId="277A2DDA"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$1,000.00</w:t>
            </w:r>
          </w:p>
        </w:tc>
        <w:tc>
          <w:tcPr>
            <w:tcW w:w="1080" w:type="dxa"/>
            <w:noWrap/>
            <w:tcMar>
              <w:top w:w="0" w:type="dxa"/>
              <w:left w:w="108" w:type="dxa"/>
              <w:bottom w:w="0" w:type="dxa"/>
              <w:right w:w="108" w:type="dxa"/>
            </w:tcMar>
            <w:vAlign w:val="bottom"/>
            <w:hideMark/>
          </w:tcPr>
          <w:p w14:paraId="153DC4B6"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7DB03CA6" w14:textId="77777777" w:rsidR="00395A19" w:rsidRDefault="00395A19">
            <w:pPr>
              <w:spacing w:after="0" w:line="240" w:lineRule="auto"/>
              <w:rPr>
                <w:rFonts w:cs="Calibri"/>
                <w:sz w:val="20"/>
                <w:szCs w:val="20"/>
              </w:rPr>
            </w:pPr>
          </w:p>
        </w:tc>
      </w:tr>
      <w:tr w:rsidR="00395A19" w14:paraId="144302B6" w14:textId="77777777" w:rsidTr="00395A19">
        <w:trPr>
          <w:trHeight w:val="288"/>
        </w:trPr>
        <w:tc>
          <w:tcPr>
            <w:tcW w:w="1580" w:type="dxa"/>
            <w:noWrap/>
            <w:tcMar>
              <w:top w:w="0" w:type="dxa"/>
              <w:left w:w="108" w:type="dxa"/>
              <w:bottom w:w="0" w:type="dxa"/>
              <w:right w:w="108" w:type="dxa"/>
            </w:tcMar>
            <w:vAlign w:val="bottom"/>
            <w:hideMark/>
          </w:tcPr>
          <w:p w14:paraId="2882B551"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Insurance</w:t>
            </w:r>
          </w:p>
        </w:tc>
        <w:tc>
          <w:tcPr>
            <w:tcW w:w="1800" w:type="dxa"/>
            <w:noWrap/>
            <w:tcMar>
              <w:top w:w="0" w:type="dxa"/>
              <w:left w:w="108" w:type="dxa"/>
              <w:bottom w:w="0" w:type="dxa"/>
              <w:right w:w="108" w:type="dxa"/>
            </w:tcMar>
            <w:vAlign w:val="bottom"/>
            <w:hideMark/>
          </w:tcPr>
          <w:p w14:paraId="3972B845"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$1,102.30</w:t>
            </w:r>
          </w:p>
        </w:tc>
        <w:tc>
          <w:tcPr>
            <w:tcW w:w="1080" w:type="dxa"/>
            <w:noWrap/>
            <w:tcMar>
              <w:top w:w="0" w:type="dxa"/>
              <w:left w:w="108" w:type="dxa"/>
              <w:bottom w:w="0" w:type="dxa"/>
              <w:right w:w="108" w:type="dxa"/>
            </w:tcMar>
            <w:vAlign w:val="bottom"/>
            <w:hideMark/>
          </w:tcPr>
          <w:p w14:paraId="011412BA"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7A1F0D02" w14:textId="77777777" w:rsidR="00395A19" w:rsidRDefault="00395A19">
            <w:pPr>
              <w:spacing w:after="0" w:line="240" w:lineRule="auto"/>
              <w:rPr>
                <w:rFonts w:cs="Calibri"/>
                <w:sz w:val="20"/>
                <w:szCs w:val="20"/>
              </w:rPr>
            </w:pPr>
          </w:p>
        </w:tc>
      </w:tr>
      <w:tr w:rsidR="00395A19" w14:paraId="211B8C57" w14:textId="77777777" w:rsidTr="00395A19">
        <w:trPr>
          <w:trHeight w:val="288"/>
        </w:trPr>
        <w:tc>
          <w:tcPr>
            <w:tcW w:w="1580" w:type="dxa"/>
            <w:noWrap/>
            <w:tcMar>
              <w:top w:w="0" w:type="dxa"/>
              <w:left w:w="108" w:type="dxa"/>
              <w:bottom w:w="0" w:type="dxa"/>
              <w:right w:w="108" w:type="dxa"/>
            </w:tcMar>
            <w:vAlign w:val="bottom"/>
            <w:hideMark/>
          </w:tcPr>
          <w:p w14:paraId="69CBBE3B"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Personal Exp</w:t>
            </w:r>
          </w:p>
        </w:tc>
        <w:tc>
          <w:tcPr>
            <w:tcW w:w="1800" w:type="dxa"/>
            <w:noWrap/>
            <w:tcMar>
              <w:top w:w="0" w:type="dxa"/>
              <w:left w:w="108" w:type="dxa"/>
              <w:bottom w:w="0" w:type="dxa"/>
              <w:right w:w="108" w:type="dxa"/>
            </w:tcMar>
            <w:vAlign w:val="bottom"/>
            <w:hideMark/>
          </w:tcPr>
          <w:p w14:paraId="484DCD87"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$800.00</w:t>
            </w:r>
          </w:p>
        </w:tc>
        <w:tc>
          <w:tcPr>
            <w:tcW w:w="1080" w:type="dxa"/>
            <w:noWrap/>
            <w:tcMar>
              <w:top w:w="0" w:type="dxa"/>
              <w:left w:w="108" w:type="dxa"/>
              <w:bottom w:w="0" w:type="dxa"/>
              <w:right w:w="108" w:type="dxa"/>
            </w:tcMar>
            <w:vAlign w:val="bottom"/>
            <w:hideMark/>
          </w:tcPr>
          <w:p w14:paraId="6BD283B0"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0612FA5E" w14:textId="77777777" w:rsidR="00395A19" w:rsidRDefault="00395A19">
            <w:pPr>
              <w:spacing w:after="0" w:line="240" w:lineRule="auto"/>
              <w:rPr>
                <w:rFonts w:cs="Calibri"/>
                <w:sz w:val="20"/>
                <w:szCs w:val="20"/>
              </w:rPr>
            </w:pPr>
          </w:p>
        </w:tc>
      </w:tr>
      <w:tr w:rsidR="00395A19" w14:paraId="7F773736" w14:textId="77777777" w:rsidTr="00395A19">
        <w:trPr>
          <w:trHeight w:val="288"/>
        </w:trPr>
        <w:tc>
          <w:tcPr>
            <w:tcW w:w="1580" w:type="dxa"/>
            <w:noWrap/>
            <w:tcMar>
              <w:top w:w="0" w:type="dxa"/>
              <w:left w:w="108" w:type="dxa"/>
              <w:bottom w:w="0" w:type="dxa"/>
              <w:right w:w="108" w:type="dxa"/>
            </w:tcMar>
            <w:vAlign w:val="bottom"/>
            <w:hideMark/>
          </w:tcPr>
          <w:p w14:paraId="38E3B52E"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Prescriptions</w:t>
            </w:r>
          </w:p>
        </w:tc>
        <w:tc>
          <w:tcPr>
            <w:tcW w:w="1800" w:type="dxa"/>
            <w:noWrap/>
            <w:tcMar>
              <w:top w:w="0" w:type="dxa"/>
              <w:left w:w="108" w:type="dxa"/>
              <w:bottom w:w="0" w:type="dxa"/>
              <w:right w:w="108" w:type="dxa"/>
            </w:tcMar>
            <w:vAlign w:val="bottom"/>
            <w:hideMark/>
          </w:tcPr>
          <w:p w14:paraId="12AA7BCE"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$606.68</w:t>
            </w:r>
          </w:p>
        </w:tc>
        <w:tc>
          <w:tcPr>
            <w:tcW w:w="1080" w:type="dxa"/>
            <w:noWrap/>
            <w:tcMar>
              <w:top w:w="0" w:type="dxa"/>
              <w:left w:w="108" w:type="dxa"/>
              <w:bottom w:w="0" w:type="dxa"/>
              <w:right w:w="108" w:type="dxa"/>
            </w:tcMar>
            <w:vAlign w:val="bottom"/>
            <w:hideMark/>
          </w:tcPr>
          <w:p w14:paraId="315C5C5D"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3F501D0C" w14:textId="77777777" w:rsidR="00395A19" w:rsidRDefault="00395A19">
            <w:pPr>
              <w:spacing w:after="0" w:line="240" w:lineRule="auto"/>
              <w:rPr>
                <w:rFonts w:cs="Calibri"/>
                <w:sz w:val="20"/>
                <w:szCs w:val="20"/>
              </w:rPr>
            </w:pPr>
          </w:p>
        </w:tc>
      </w:tr>
      <w:tr w:rsidR="00395A19" w14:paraId="3310626A" w14:textId="77777777" w:rsidTr="00395A19">
        <w:trPr>
          <w:trHeight w:val="288"/>
        </w:trPr>
        <w:tc>
          <w:tcPr>
            <w:tcW w:w="1580" w:type="dxa"/>
            <w:noWrap/>
            <w:tcMar>
              <w:top w:w="0" w:type="dxa"/>
              <w:left w:w="108" w:type="dxa"/>
              <w:bottom w:w="0" w:type="dxa"/>
              <w:right w:w="108" w:type="dxa"/>
            </w:tcMar>
            <w:vAlign w:val="bottom"/>
            <w:hideMark/>
          </w:tcPr>
          <w:p w14:paraId="1B8E1B5D"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Rent</w:t>
            </w:r>
          </w:p>
        </w:tc>
        <w:tc>
          <w:tcPr>
            <w:tcW w:w="1800" w:type="dxa"/>
            <w:noWrap/>
            <w:tcMar>
              <w:top w:w="0" w:type="dxa"/>
              <w:left w:w="108" w:type="dxa"/>
              <w:bottom w:w="0" w:type="dxa"/>
              <w:right w:w="108" w:type="dxa"/>
            </w:tcMar>
            <w:vAlign w:val="bottom"/>
            <w:hideMark/>
          </w:tcPr>
          <w:p w14:paraId="35BC854B"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$14,735.50</w:t>
            </w:r>
          </w:p>
        </w:tc>
        <w:tc>
          <w:tcPr>
            <w:tcW w:w="1080" w:type="dxa"/>
            <w:noWrap/>
            <w:tcMar>
              <w:top w:w="0" w:type="dxa"/>
              <w:left w:w="108" w:type="dxa"/>
              <w:bottom w:w="0" w:type="dxa"/>
              <w:right w:w="108" w:type="dxa"/>
            </w:tcMar>
            <w:vAlign w:val="bottom"/>
            <w:hideMark/>
          </w:tcPr>
          <w:p w14:paraId="1C52652A"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1FFFCAB6" w14:textId="77777777" w:rsidR="00395A19" w:rsidRDefault="00395A19">
            <w:pPr>
              <w:spacing w:after="0" w:line="240" w:lineRule="auto"/>
              <w:rPr>
                <w:rFonts w:cs="Calibri"/>
                <w:sz w:val="20"/>
                <w:szCs w:val="20"/>
              </w:rPr>
            </w:pPr>
          </w:p>
        </w:tc>
      </w:tr>
      <w:tr w:rsidR="00395A19" w14:paraId="3C6E4037" w14:textId="77777777" w:rsidTr="00395A19">
        <w:trPr>
          <w:trHeight w:val="288"/>
        </w:trPr>
        <w:tc>
          <w:tcPr>
            <w:tcW w:w="1580" w:type="dxa"/>
            <w:noWrap/>
            <w:tcMar>
              <w:top w:w="0" w:type="dxa"/>
              <w:left w:w="108" w:type="dxa"/>
              <w:bottom w:w="0" w:type="dxa"/>
              <w:right w:w="108" w:type="dxa"/>
            </w:tcMar>
            <w:vAlign w:val="bottom"/>
            <w:hideMark/>
          </w:tcPr>
          <w:p w14:paraId="169C3C20"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Storage</w:t>
            </w:r>
          </w:p>
        </w:tc>
        <w:tc>
          <w:tcPr>
            <w:tcW w:w="1800" w:type="dxa"/>
            <w:noWrap/>
            <w:tcMar>
              <w:top w:w="0" w:type="dxa"/>
              <w:left w:w="108" w:type="dxa"/>
              <w:bottom w:w="0" w:type="dxa"/>
              <w:right w:w="108" w:type="dxa"/>
            </w:tcMar>
            <w:vAlign w:val="bottom"/>
            <w:hideMark/>
          </w:tcPr>
          <w:p w14:paraId="02BB5346"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$390.00</w:t>
            </w:r>
          </w:p>
        </w:tc>
        <w:tc>
          <w:tcPr>
            <w:tcW w:w="1080" w:type="dxa"/>
            <w:noWrap/>
            <w:tcMar>
              <w:top w:w="0" w:type="dxa"/>
              <w:left w:w="108" w:type="dxa"/>
              <w:bottom w:w="0" w:type="dxa"/>
              <w:right w:w="108" w:type="dxa"/>
            </w:tcMar>
            <w:vAlign w:val="bottom"/>
            <w:hideMark/>
          </w:tcPr>
          <w:p w14:paraId="67764805"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3FB5CC5F" w14:textId="77777777" w:rsidR="00395A19" w:rsidRDefault="00395A19">
            <w:pPr>
              <w:spacing w:after="0" w:line="240" w:lineRule="auto"/>
              <w:rPr>
                <w:rFonts w:cs="Calibri"/>
                <w:sz w:val="20"/>
                <w:szCs w:val="20"/>
              </w:rPr>
            </w:pPr>
          </w:p>
        </w:tc>
      </w:tr>
      <w:tr w:rsidR="00395A19" w14:paraId="7DF9D7CB" w14:textId="77777777" w:rsidTr="00395A19">
        <w:trPr>
          <w:trHeight w:val="288"/>
        </w:trPr>
        <w:tc>
          <w:tcPr>
            <w:tcW w:w="1580" w:type="dxa"/>
            <w:noWrap/>
            <w:tcMar>
              <w:top w:w="0" w:type="dxa"/>
              <w:left w:w="108" w:type="dxa"/>
              <w:bottom w:w="0" w:type="dxa"/>
              <w:right w:w="108" w:type="dxa"/>
            </w:tcMar>
            <w:vAlign w:val="bottom"/>
            <w:hideMark/>
          </w:tcPr>
          <w:p w14:paraId="6CA24071"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Telephone</w:t>
            </w:r>
          </w:p>
        </w:tc>
        <w:tc>
          <w:tcPr>
            <w:tcW w:w="1800" w:type="dxa"/>
            <w:noWrap/>
            <w:tcMar>
              <w:top w:w="0" w:type="dxa"/>
              <w:left w:w="108" w:type="dxa"/>
              <w:bottom w:w="0" w:type="dxa"/>
              <w:right w:w="108" w:type="dxa"/>
            </w:tcMar>
            <w:vAlign w:val="bottom"/>
            <w:hideMark/>
          </w:tcPr>
          <w:p w14:paraId="278F0D50"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$288.20</w:t>
            </w:r>
          </w:p>
        </w:tc>
        <w:tc>
          <w:tcPr>
            <w:tcW w:w="1080" w:type="dxa"/>
            <w:noWrap/>
            <w:tcMar>
              <w:top w:w="0" w:type="dxa"/>
              <w:left w:w="108" w:type="dxa"/>
              <w:bottom w:w="0" w:type="dxa"/>
              <w:right w:w="108" w:type="dxa"/>
            </w:tcMar>
            <w:vAlign w:val="bottom"/>
            <w:hideMark/>
          </w:tcPr>
          <w:p w14:paraId="35FE7D05"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7F0F032D" w14:textId="77777777" w:rsidR="00395A19" w:rsidRDefault="00395A19">
            <w:pPr>
              <w:spacing w:after="0" w:line="240" w:lineRule="auto"/>
              <w:rPr>
                <w:rFonts w:cs="Calibri"/>
                <w:sz w:val="20"/>
                <w:szCs w:val="20"/>
              </w:rPr>
            </w:pPr>
          </w:p>
        </w:tc>
      </w:tr>
      <w:tr w:rsidR="00395A19" w14:paraId="5D7F9D32" w14:textId="77777777" w:rsidTr="00395A19">
        <w:trPr>
          <w:trHeight w:val="288"/>
        </w:trPr>
        <w:tc>
          <w:tcPr>
            <w:tcW w:w="1580" w:type="dxa"/>
            <w:noWrap/>
            <w:tcMar>
              <w:top w:w="0" w:type="dxa"/>
              <w:left w:w="108" w:type="dxa"/>
              <w:bottom w:w="0" w:type="dxa"/>
              <w:right w:w="108" w:type="dxa"/>
            </w:tcMar>
            <w:vAlign w:val="bottom"/>
            <w:hideMark/>
          </w:tcPr>
          <w:p w14:paraId="74D89016"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Utilities</w:t>
            </w:r>
          </w:p>
        </w:tc>
        <w:tc>
          <w:tcPr>
            <w:tcW w:w="1800" w:type="dxa"/>
            <w:noWrap/>
            <w:tcMar>
              <w:top w:w="0" w:type="dxa"/>
              <w:left w:w="108" w:type="dxa"/>
              <w:bottom w:w="0" w:type="dxa"/>
              <w:right w:w="108" w:type="dxa"/>
            </w:tcMar>
            <w:vAlign w:val="bottom"/>
            <w:hideMark/>
          </w:tcPr>
          <w:p w14:paraId="331C9A3F"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$516.72</w:t>
            </w:r>
          </w:p>
        </w:tc>
        <w:tc>
          <w:tcPr>
            <w:tcW w:w="1080" w:type="dxa"/>
            <w:noWrap/>
            <w:tcMar>
              <w:top w:w="0" w:type="dxa"/>
              <w:left w:w="108" w:type="dxa"/>
              <w:bottom w:w="0" w:type="dxa"/>
              <w:right w:w="108" w:type="dxa"/>
            </w:tcMar>
            <w:vAlign w:val="bottom"/>
            <w:hideMark/>
          </w:tcPr>
          <w:p w14:paraId="6B563F45"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66C638D8" w14:textId="77777777" w:rsidR="00395A19" w:rsidRDefault="00395A19">
            <w:pPr>
              <w:spacing w:after="0" w:line="240" w:lineRule="auto"/>
              <w:rPr>
                <w:rFonts w:cs="Calibri"/>
                <w:sz w:val="20"/>
                <w:szCs w:val="20"/>
              </w:rPr>
            </w:pPr>
          </w:p>
        </w:tc>
      </w:tr>
      <w:tr w:rsidR="00395A19" w14:paraId="63D5860C" w14:textId="77777777" w:rsidTr="00395A19">
        <w:trPr>
          <w:trHeight w:val="288"/>
        </w:trPr>
        <w:tc>
          <w:tcPr>
            <w:tcW w:w="1580" w:type="dxa"/>
            <w:noWrap/>
            <w:tcMar>
              <w:top w:w="0" w:type="dxa"/>
              <w:left w:w="108" w:type="dxa"/>
              <w:bottom w:w="0" w:type="dxa"/>
              <w:right w:w="108" w:type="dxa"/>
            </w:tcMar>
            <w:vAlign w:val="bottom"/>
            <w:hideMark/>
          </w:tcPr>
          <w:p w14:paraId="03BE6222" w14:textId="77777777" w:rsidR="00395A19" w:rsidRPr="00516373" w:rsidRDefault="00395A19">
            <w:pPr>
              <w:spacing w:after="0" w:line="240" w:lineRule="auto"/>
              <w:rPr>
                <w:rFonts w:ascii="Times New Roman" w:hAnsi="Times New Roman"/>
                <w:sz w:val="24"/>
                <w:szCs w:val="24"/>
              </w:rPr>
            </w:pPr>
          </w:p>
        </w:tc>
        <w:tc>
          <w:tcPr>
            <w:tcW w:w="1800" w:type="dxa"/>
            <w:noWrap/>
            <w:tcMar>
              <w:top w:w="0" w:type="dxa"/>
              <w:left w:w="108" w:type="dxa"/>
              <w:bottom w:w="0" w:type="dxa"/>
              <w:right w:w="108" w:type="dxa"/>
            </w:tcMar>
            <w:vAlign w:val="bottom"/>
            <w:hideMark/>
          </w:tcPr>
          <w:p w14:paraId="39C75319" w14:textId="77777777" w:rsidR="00395A19" w:rsidRPr="00516373" w:rsidRDefault="00395A19">
            <w:pPr>
              <w:spacing w:after="0" w:line="240" w:lineRule="auto"/>
              <w:rPr>
                <w:rFonts w:ascii="Times New Roman" w:hAnsi="Times New Roman"/>
                <w:sz w:val="24"/>
                <w:szCs w:val="24"/>
              </w:rPr>
            </w:pPr>
          </w:p>
        </w:tc>
        <w:tc>
          <w:tcPr>
            <w:tcW w:w="1080" w:type="dxa"/>
            <w:noWrap/>
            <w:tcMar>
              <w:top w:w="0" w:type="dxa"/>
              <w:left w:w="108" w:type="dxa"/>
              <w:bottom w:w="0" w:type="dxa"/>
              <w:right w:w="108" w:type="dxa"/>
            </w:tcMar>
            <w:vAlign w:val="bottom"/>
            <w:hideMark/>
          </w:tcPr>
          <w:p w14:paraId="2ECBA805" w14:textId="77777777" w:rsidR="00395A19" w:rsidRPr="00516373" w:rsidRDefault="00395A19">
            <w:pPr>
              <w:spacing w:after="0" w:line="240" w:lineRule="auto"/>
              <w:rPr>
                <w:rFonts w:ascii="Times New Roman" w:hAnsi="Times New Roman"/>
                <w:sz w:val="24"/>
                <w:szCs w:val="24"/>
              </w:rPr>
            </w:pPr>
          </w:p>
        </w:tc>
        <w:tc>
          <w:tcPr>
            <w:tcW w:w="2420" w:type="dxa"/>
            <w:noWrap/>
            <w:tcMar>
              <w:top w:w="0" w:type="dxa"/>
              <w:left w:w="108" w:type="dxa"/>
              <w:bottom w:w="0" w:type="dxa"/>
              <w:right w:w="108" w:type="dxa"/>
            </w:tcMar>
            <w:vAlign w:val="bottom"/>
            <w:hideMark/>
          </w:tcPr>
          <w:p w14:paraId="55F99BA9" w14:textId="77777777" w:rsidR="00395A19" w:rsidRDefault="00395A19">
            <w:pPr>
              <w:spacing w:after="0" w:line="240" w:lineRule="auto"/>
              <w:rPr>
                <w:rFonts w:cs="Calibri"/>
                <w:sz w:val="20"/>
                <w:szCs w:val="20"/>
              </w:rPr>
            </w:pPr>
          </w:p>
        </w:tc>
      </w:tr>
      <w:tr w:rsidR="00395A19" w14:paraId="4A584572" w14:textId="77777777" w:rsidTr="00395A19">
        <w:trPr>
          <w:trHeight w:val="288"/>
        </w:trPr>
        <w:tc>
          <w:tcPr>
            <w:tcW w:w="1580" w:type="dxa"/>
            <w:noWrap/>
            <w:tcMar>
              <w:top w:w="0" w:type="dxa"/>
              <w:left w:w="108" w:type="dxa"/>
              <w:bottom w:w="0" w:type="dxa"/>
              <w:right w:w="108" w:type="dxa"/>
            </w:tcMar>
            <w:vAlign w:val="bottom"/>
            <w:hideMark/>
          </w:tcPr>
          <w:p w14:paraId="11846A88"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Total</w:t>
            </w:r>
          </w:p>
        </w:tc>
        <w:tc>
          <w:tcPr>
            <w:tcW w:w="1800" w:type="dxa"/>
            <w:noWrap/>
            <w:tcMar>
              <w:top w:w="0" w:type="dxa"/>
              <w:left w:w="108" w:type="dxa"/>
              <w:bottom w:w="0" w:type="dxa"/>
              <w:right w:w="108" w:type="dxa"/>
            </w:tcMar>
            <w:vAlign w:val="bottom"/>
            <w:hideMark/>
          </w:tcPr>
          <w:p w14:paraId="1FF793AA" w14:textId="77777777" w:rsidR="00395A19" w:rsidRPr="00516373" w:rsidRDefault="00395A19">
            <w:pPr>
              <w:spacing w:line="240" w:lineRule="auto"/>
              <w:jc w:val="center"/>
              <w:rPr>
                <w:rFonts w:ascii="Times New Roman" w:hAnsi="Times New Roman"/>
                <w:color w:val="000000"/>
                <w:sz w:val="24"/>
                <w:szCs w:val="24"/>
              </w:rPr>
            </w:pPr>
            <w:r w:rsidRPr="00516373">
              <w:rPr>
                <w:rFonts w:ascii="Times New Roman" w:hAnsi="Times New Roman"/>
                <w:color w:val="000000"/>
                <w:sz w:val="24"/>
                <w:szCs w:val="24"/>
              </w:rPr>
              <w:t>$22,671.97</w:t>
            </w:r>
          </w:p>
        </w:tc>
        <w:tc>
          <w:tcPr>
            <w:tcW w:w="1080" w:type="dxa"/>
            <w:noWrap/>
            <w:tcMar>
              <w:top w:w="0" w:type="dxa"/>
              <w:left w:w="108" w:type="dxa"/>
              <w:bottom w:w="0" w:type="dxa"/>
              <w:right w:w="108" w:type="dxa"/>
            </w:tcMar>
            <w:vAlign w:val="bottom"/>
            <w:hideMark/>
          </w:tcPr>
          <w:p w14:paraId="77E89355" w14:textId="77777777" w:rsidR="00395A19" w:rsidRPr="00516373" w:rsidRDefault="00395A19">
            <w:pPr>
              <w:rPr>
                <w:rFonts w:ascii="Times New Roman" w:hAnsi="Times New Roman"/>
                <w:color w:val="000000"/>
                <w:sz w:val="24"/>
                <w:szCs w:val="24"/>
              </w:rPr>
            </w:pPr>
          </w:p>
        </w:tc>
        <w:tc>
          <w:tcPr>
            <w:tcW w:w="2420" w:type="dxa"/>
            <w:noWrap/>
            <w:tcMar>
              <w:top w:w="0" w:type="dxa"/>
              <w:left w:w="108" w:type="dxa"/>
              <w:bottom w:w="0" w:type="dxa"/>
              <w:right w:w="108" w:type="dxa"/>
            </w:tcMar>
            <w:vAlign w:val="bottom"/>
            <w:hideMark/>
          </w:tcPr>
          <w:p w14:paraId="30691506" w14:textId="77777777" w:rsidR="00395A19" w:rsidRDefault="00395A19">
            <w:pPr>
              <w:spacing w:after="0" w:line="240" w:lineRule="auto"/>
              <w:rPr>
                <w:rFonts w:cs="Calibri"/>
                <w:sz w:val="20"/>
                <w:szCs w:val="20"/>
              </w:rPr>
            </w:pPr>
          </w:p>
        </w:tc>
      </w:tr>
      <w:tr w:rsidR="00395A19" w14:paraId="3BD34510" w14:textId="77777777" w:rsidTr="00395A19">
        <w:trPr>
          <w:trHeight w:val="288"/>
        </w:trPr>
        <w:tc>
          <w:tcPr>
            <w:tcW w:w="1580" w:type="dxa"/>
            <w:noWrap/>
            <w:tcMar>
              <w:top w:w="0" w:type="dxa"/>
              <w:left w:w="108" w:type="dxa"/>
              <w:bottom w:w="0" w:type="dxa"/>
              <w:right w:w="108" w:type="dxa"/>
            </w:tcMar>
            <w:vAlign w:val="bottom"/>
            <w:hideMark/>
          </w:tcPr>
          <w:p w14:paraId="376CFE15" w14:textId="77777777" w:rsidR="00395A19" w:rsidRDefault="00395A19">
            <w:pPr>
              <w:spacing w:after="0" w:line="240" w:lineRule="auto"/>
              <w:rPr>
                <w:rFonts w:cs="Calibri"/>
                <w:sz w:val="20"/>
                <w:szCs w:val="20"/>
              </w:rPr>
            </w:pPr>
          </w:p>
        </w:tc>
        <w:tc>
          <w:tcPr>
            <w:tcW w:w="1800" w:type="dxa"/>
            <w:noWrap/>
            <w:tcMar>
              <w:top w:w="0" w:type="dxa"/>
              <w:left w:w="108" w:type="dxa"/>
              <w:bottom w:w="0" w:type="dxa"/>
              <w:right w:w="108" w:type="dxa"/>
            </w:tcMar>
            <w:vAlign w:val="bottom"/>
            <w:hideMark/>
          </w:tcPr>
          <w:p w14:paraId="6B5C3309" w14:textId="77777777" w:rsidR="00395A19" w:rsidRDefault="00395A19">
            <w:pPr>
              <w:spacing w:after="0" w:line="240" w:lineRule="auto"/>
              <w:rPr>
                <w:rFonts w:cs="Calibri"/>
                <w:sz w:val="20"/>
                <w:szCs w:val="20"/>
              </w:rPr>
            </w:pPr>
          </w:p>
        </w:tc>
        <w:tc>
          <w:tcPr>
            <w:tcW w:w="1080" w:type="dxa"/>
            <w:noWrap/>
            <w:tcMar>
              <w:top w:w="0" w:type="dxa"/>
              <w:left w:w="108" w:type="dxa"/>
              <w:bottom w:w="0" w:type="dxa"/>
              <w:right w:w="108" w:type="dxa"/>
            </w:tcMar>
            <w:vAlign w:val="bottom"/>
            <w:hideMark/>
          </w:tcPr>
          <w:p w14:paraId="4B1EBE14" w14:textId="77777777" w:rsidR="00395A19" w:rsidRDefault="00395A19">
            <w:pPr>
              <w:spacing w:after="0" w:line="240" w:lineRule="auto"/>
              <w:rPr>
                <w:rFonts w:cs="Calibri"/>
                <w:sz w:val="20"/>
                <w:szCs w:val="20"/>
              </w:rPr>
            </w:pPr>
          </w:p>
        </w:tc>
        <w:tc>
          <w:tcPr>
            <w:tcW w:w="2420" w:type="dxa"/>
            <w:noWrap/>
            <w:tcMar>
              <w:top w:w="0" w:type="dxa"/>
              <w:left w:w="108" w:type="dxa"/>
              <w:bottom w:w="0" w:type="dxa"/>
              <w:right w:w="108" w:type="dxa"/>
            </w:tcMar>
            <w:vAlign w:val="bottom"/>
            <w:hideMark/>
          </w:tcPr>
          <w:p w14:paraId="756EEEFD" w14:textId="77777777" w:rsidR="00395A19" w:rsidRDefault="00395A19">
            <w:pPr>
              <w:spacing w:after="0" w:line="240" w:lineRule="auto"/>
              <w:rPr>
                <w:rFonts w:cs="Calibri"/>
                <w:sz w:val="20"/>
                <w:szCs w:val="20"/>
              </w:rPr>
            </w:pPr>
          </w:p>
        </w:tc>
      </w:tr>
    </w:tbl>
    <w:p w14:paraId="330D590B" w14:textId="7DE728F3" w:rsidR="00395A19" w:rsidRDefault="00395A19" w:rsidP="00395A19">
      <w:pPr>
        <w:spacing w:after="0" w:line="240" w:lineRule="auto"/>
        <w:rPr>
          <w:rFonts w:ascii="Times New Roman" w:hAnsi="Times New Roman"/>
          <w:sz w:val="24"/>
          <w:szCs w:val="24"/>
        </w:rPr>
      </w:pPr>
    </w:p>
    <w:p w14:paraId="281AE37F" w14:textId="77777777" w:rsidR="00516373" w:rsidRDefault="00516373" w:rsidP="00395A19">
      <w:pPr>
        <w:spacing w:after="0" w:line="240" w:lineRule="auto"/>
        <w:rPr>
          <w:rFonts w:ascii="Times New Roman" w:hAnsi="Times New Roman"/>
          <w:sz w:val="24"/>
          <w:szCs w:val="24"/>
        </w:rPr>
      </w:pPr>
    </w:p>
    <w:p w14:paraId="221DD9DC" w14:textId="7C888480" w:rsidR="00395A19" w:rsidRPr="00374719" w:rsidRDefault="00395A19" w:rsidP="00374719">
      <w:pPr>
        <w:pStyle w:val="ListParagraph"/>
        <w:numPr>
          <w:ilvl w:val="0"/>
          <w:numId w:val="3"/>
        </w:numPr>
        <w:spacing w:after="0" w:line="240" w:lineRule="auto"/>
        <w:rPr>
          <w:rFonts w:ascii="Times New Roman" w:hAnsi="Times New Roman"/>
          <w:sz w:val="24"/>
          <w:szCs w:val="24"/>
        </w:rPr>
      </w:pPr>
      <w:r w:rsidRPr="00374719">
        <w:rPr>
          <w:rFonts w:ascii="Times New Roman" w:hAnsi="Times New Roman"/>
          <w:sz w:val="24"/>
          <w:szCs w:val="24"/>
        </w:rPr>
        <w:t xml:space="preserve">Innovation Process Design sessions produced an action plan. CEO, Program </w:t>
      </w:r>
      <w:r w:rsidR="00516373" w:rsidRPr="00374719">
        <w:rPr>
          <w:rFonts w:ascii="Times New Roman" w:hAnsi="Times New Roman"/>
          <w:sz w:val="24"/>
          <w:szCs w:val="24"/>
        </w:rPr>
        <w:t>Director,</w:t>
      </w:r>
      <w:r w:rsidRPr="00374719">
        <w:rPr>
          <w:rFonts w:ascii="Times New Roman" w:hAnsi="Times New Roman"/>
          <w:sz w:val="24"/>
          <w:szCs w:val="24"/>
        </w:rPr>
        <w:t xml:space="preserve"> and case workers will meet Tuesday 2/22 to discuss how to proceed.  </w:t>
      </w:r>
    </w:p>
    <w:p w14:paraId="6E3B7EBF" w14:textId="77777777" w:rsidR="00395A19" w:rsidRPr="00374719" w:rsidRDefault="00395A19" w:rsidP="00374719">
      <w:pPr>
        <w:spacing w:after="0" w:line="240" w:lineRule="auto"/>
        <w:rPr>
          <w:rFonts w:ascii="Times New Roman" w:hAnsi="Times New Roman"/>
          <w:bCs/>
          <w:iCs/>
          <w:sz w:val="24"/>
          <w:szCs w:val="24"/>
        </w:rPr>
      </w:pPr>
    </w:p>
    <w:p w14:paraId="7B7A5D92" w14:textId="77777777" w:rsidR="00395A19" w:rsidRPr="00516373" w:rsidRDefault="00395A19" w:rsidP="00516373">
      <w:pPr>
        <w:spacing w:after="0" w:line="240" w:lineRule="auto"/>
        <w:rPr>
          <w:rFonts w:ascii="Times New Roman" w:hAnsi="Times New Roman"/>
          <w:b/>
          <w:i/>
          <w:sz w:val="24"/>
          <w:szCs w:val="24"/>
        </w:rPr>
      </w:pPr>
      <w:r w:rsidRPr="00516373">
        <w:rPr>
          <w:rFonts w:ascii="Times New Roman" w:hAnsi="Times New Roman"/>
          <w:b/>
          <w:i/>
          <w:sz w:val="24"/>
          <w:szCs w:val="24"/>
        </w:rPr>
        <w:t>Dress for Success</w:t>
      </w:r>
    </w:p>
    <w:p w14:paraId="2064915E" w14:textId="77777777" w:rsidR="00395A19" w:rsidRPr="00374719" w:rsidRDefault="00395A19" w:rsidP="00374719">
      <w:pPr>
        <w:pStyle w:val="ListParagraph"/>
        <w:numPr>
          <w:ilvl w:val="0"/>
          <w:numId w:val="3"/>
        </w:numPr>
        <w:spacing w:after="0" w:line="240" w:lineRule="auto"/>
        <w:rPr>
          <w:rFonts w:ascii="Times New Roman" w:hAnsi="Times New Roman"/>
          <w:sz w:val="24"/>
          <w:szCs w:val="24"/>
        </w:rPr>
      </w:pPr>
      <w:r w:rsidRPr="00374719">
        <w:rPr>
          <w:rFonts w:ascii="Times New Roman" w:hAnsi="Times New Roman"/>
          <w:sz w:val="24"/>
          <w:szCs w:val="24"/>
        </w:rPr>
        <w:t>Robin Blue-Brown, Program Director, presented at BOD meeting.</w:t>
      </w:r>
    </w:p>
    <w:p w14:paraId="4D298935" w14:textId="77777777" w:rsidR="00395A19" w:rsidRPr="00516373" w:rsidRDefault="00395A19" w:rsidP="00516373">
      <w:pPr>
        <w:spacing w:after="0" w:line="240" w:lineRule="auto"/>
        <w:rPr>
          <w:rFonts w:ascii="Times New Roman" w:hAnsi="Times New Roman"/>
          <w:bCs/>
          <w:iCs/>
          <w:sz w:val="24"/>
          <w:szCs w:val="24"/>
        </w:rPr>
      </w:pPr>
    </w:p>
    <w:p w14:paraId="4D8189B9" w14:textId="77777777" w:rsidR="00395A19" w:rsidRPr="00516373" w:rsidRDefault="00395A19" w:rsidP="00516373">
      <w:pPr>
        <w:spacing w:after="0" w:line="240" w:lineRule="auto"/>
        <w:rPr>
          <w:rFonts w:ascii="Times New Roman" w:hAnsi="Times New Roman"/>
          <w:b/>
          <w:i/>
          <w:sz w:val="24"/>
          <w:szCs w:val="24"/>
        </w:rPr>
      </w:pPr>
    </w:p>
    <w:p w14:paraId="7D8D6561" w14:textId="77777777" w:rsidR="00395A19" w:rsidRPr="00516373" w:rsidRDefault="00395A19" w:rsidP="00516373">
      <w:pPr>
        <w:spacing w:after="0" w:line="240" w:lineRule="auto"/>
        <w:rPr>
          <w:rFonts w:ascii="Times New Roman" w:hAnsi="Times New Roman"/>
          <w:b/>
          <w:i/>
          <w:sz w:val="24"/>
          <w:szCs w:val="24"/>
        </w:rPr>
      </w:pPr>
      <w:r w:rsidRPr="00516373">
        <w:rPr>
          <w:rFonts w:ascii="Times New Roman" w:hAnsi="Times New Roman"/>
          <w:b/>
          <w:i/>
          <w:sz w:val="24"/>
          <w:szCs w:val="24"/>
        </w:rPr>
        <w:lastRenderedPageBreak/>
        <w:t xml:space="preserve">AmeriCorps Seniors, RSVP – </w:t>
      </w:r>
    </w:p>
    <w:p w14:paraId="34773F03" w14:textId="77777777" w:rsidR="00395A19" w:rsidRPr="00E77C64" w:rsidRDefault="00395A19" w:rsidP="00E77C64">
      <w:pPr>
        <w:pStyle w:val="ListParagraph"/>
        <w:numPr>
          <w:ilvl w:val="0"/>
          <w:numId w:val="4"/>
        </w:numPr>
        <w:spacing w:after="0" w:line="240" w:lineRule="auto"/>
        <w:rPr>
          <w:rFonts w:ascii="Times New Roman" w:hAnsi="Times New Roman"/>
          <w:sz w:val="24"/>
          <w:szCs w:val="24"/>
        </w:rPr>
      </w:pPr>
      <w:r w:rsidRPr="00E77C64">
        <w:rPr>
          <w:rFonts w:ascii="Times New Roman" w:hAnsi="Times New Roman"/>
          <w:sz w:val="24"/>
          <w:szCs w:val="24"/>
        </w:rPr>
        <w:t>Beacon Home Delivered Meals and Transportation</w:t>
      </w:r>
    </w:p>
    <w:p w14:paraId="5DB92AD5" w14:textId="77777777" w:rsidR="00395A19" w:rsidRPr="00E77C64" w:rsidRDefault="00395A19" w:rsidP="00E77C64">
      <w:pPr>
        <w:pStyle w:val="ListParagraph"/>
        <w:numPr>
          <w:ilvl w:val="0"/>
          <w:numId w:val="4"/>
        </w:numPr>
        <w:spacing w:after="0" w:line="240" w:lineRule="auto"/>
        <w:rPr>
          <w:rFonts w:ascii="Times New Roman" w:hAnsi="Times New Roman"/>
          <w:sz w:val="24"/>
          <w:szCs w:val="24"/>
        </w:rPr>
      </w:pPr>
      <w:r w:rsidRPr="00E77C64">
        <w:rPr>
          <w:rFonts w:ascii="Times New Roman" w:hAnsi="Times New Roman"/>
          <w:sz w:val="24"/>
          <w:szCs w:val="24"/>
        </w:rPr>
        <w:t xml:space="preserve">New component, assistant in the kitchen </w:t>
      </w:r>
    </w:p>
    <w:p w14:paraId="23AD17EE" w14:textId="77777777" w:rsidR="00395A19" w:rsidRPr="00E77C64" w:rsidRDefault="00395A19" w:rsidP="00E77C64">
      <w:pPr>
        <w:pStyle w:val="ListParagraph"/>
        <w:numPr>
          <w:ilvl w:val="0"/>
          <w:numId w:val="4"/>
        </w:numPr>
        <w:spacing w:after="0" w:line="240" w:lineRule="auto"/>
        <w:rPr>
          <w:rFonts w:ascii="Times New Roman" w:eastAsia="Times New Roman" w:hAnsi="Times New Roman"/>
          <w:color w:val="000000"/>
          <w:sz w:val="24"/>
          <w:szCs w:val="24"/>
        </w:rPr>
      </w:pPr>
      <w:r w:rsidRPr="00E77C64">
        <w:rPr>
          <w:rFonts w:ascii="Times New Roman" w:eastAsia="Times New Roman" w:hAnsi="Times New Roman"/>
          <w:color w:val="000000"/>
          <w:sz w:val="24"/>
          <w:szCs w:val="24"/>
        </w:rPr>
        <w:t>Updating continuation grant for year 3 of 3, due March 10</w:t>
      </w:r>
    </w:p>
    <w:p w14:paraId="427BC42D" w14:textId="77777777" w:rsidR="00395A19" w:rsidRPr="00E77C64" w:rsidRDefault="00395A19" w:rsidP="00E77C64">
      <w:pPr>
        <w:pStyle w:val="ListParagraph"/>
        <w:numPr>
          <w:ilvl w:val="0"/>
          <w:numId w:val="4"/>
        </w:numPr>
        <w:spacing w:after="0" w:line="240" w:lineRule="auto"/>
        <w:rPr>
          <w:rFonts w:ascii="Times New Roman" w:eastAsia="Times New Roman" w:hAnsi="Times New Roman"/>
          <w:color w:val="000000"/>
          <w:sz w:val="24"/>
          <w:szCs w:val="24"/>
        </w:rPr>
      </w:pPr>
      <w:r w:rsidRPr="00E77C64">
        <w:rPr>
          <w:rFonts w:ascii="Times New Roman" w:eastAsia="Times New Roman" w:hAnsi="Times New Roman"/>
          <w:color w:val="000000"/>
          <w:sz w:val="24"/>
          <w:szCs w:val="24"/>
        </w:rPr>
        <w:t xml:space="preserve">AmeriCorps week is March 13 - March 19 </w:t>
      </w:r>
    </w:p>
    <w:p w14:paraId="2121CD76" w14:textId="229A6454" w:rsidR="00395A19" w:rsidRPr="00E77C64" w:rsidRDefault="00395A19" w:rsidP="00E77C64">
      <w:pPr>
        <w:pStyle w:val="ListParagraph"/>
        <w:numPr>
          <w:ilvl w:val="0"/>
          <w:numId w:val="4"/>
        </w:numPr>
        <w:spacing w:after="0" w:line="240" w:lineRule="auto"/>
        <w:rPr>
          <w:rFonts w:ascii="Times New Roman" w:eastAsia="Times New Roman" w:hAnsi="Times New Roman"/>
          <w:color w:val="000000"/>
          <w:sz w:val="24"/>
          <w:szCs w:val="24"/>
        </w:rPr>
      </w:pPr>
      <w:r w:rsidRPr="00E77C64">
        <w:rPr>
          <w:rFonts w:ascii="Times New Roman" w:eastAsia="Times New Roman" w:hAnsi="Times New Roman"/>
          <w:color w:val="000000"/>
          <w:sz w:val="24"/>
          <w:szCs w:val="24"/>
        </w:rPr>
        <w:t xml:space="preserve">will be doing a daily Facebook post and two email blasts to volunteers, sponsors, </w:t>
      </w:r>
      <w:r w:rsidR="00374719">
        <w:rPr>
          <w:rFonts w:ascii="Times New Roman" w:eastAsia="Times New Roman" w:hAnsi="Times New Roman"/>
          <w:color w:val="000000"/>
          <w:sz w:val="24"/>
          <w:szCs w:val="24"/>
        </w:rPr>
        <w:t>C</w:t>
      </w:r>
      <w:r w:rsidRPr="00E77C64">
        <w:rPr>
          <w:rFonts w:ascii="Times New Roman" w:eastAsia="Times New Roman" w:hAnsi="Times New Roman"/>
          <w:color w:val="000000"/>
          <w:sz w:val="24"/>
          <w:szCs w:val="24"/>
        </w:rPr>
        <w:t xml:space="preserve">ounty officials, towns, </w:t>
      </w:r>
      <w:r w:rsidR="00E77C64" w:rsidRPr="00E77C64">
        <w:rPr>
          <w:rFonts w:ascii="Times New Roman" w:eastAsia="Times New Roman" w:hAnsi="Times New Roman"/>
          <w:color w:val="000000"/>
          <w:sz w:val="24"/>
          <w:szCs w:val="24"/>
        </w:rPr>
        <w:t>libraries,</w:t>
      </w:r>
      <w:r w:rsidRPr="00E77C64">
        <w:rPr>
          <w:rFonts w:ascii="Times New Roman" w:eastAsia="Times New Roman" w:hAnsi="Times New Roman"/>
          <w:color w:val="000000"/>
          <w:sz w:val="24"/>
          <w:szCs w:val="24"/>
        </w:rPr>
        <w:t xml:space="preserve"> and government officials</w:t>
      </w:r>
    </w:p>
    <w:p w14:paraId="28D3FCEA" w14:textId="7F1506A2" w:rsidR="00395A19" w:rsidRPr="00E77C64" w:rsidRDefault="00395A19" w:rsidP="00E77C64">
      <w:pPr>
        <w:pStyle w:val="ListParagraph"/>
        <w:numPr>
          <w:ilvl w:val="0"/>
          <w:numId w:val="4"/>
        </w:numPr>
        <w:spacing w:after="0" w:line="240" w:lineRule="auto"/>
        <w:rPr>
          <w:rFonts w:ascii="Times New Roman" w:eastAsia="Times New Roman" w:hAnsi="Times New Roman"/>
          <w:color w:val="000000"/>
          <w:sz w:val="24"/>
          <w:szCs w:val="24"/>
        </w:rPr>
      </w:pPr>
      <w:r w:rsidRPr="00E77C64">
        <w:rPr>
          <w:rFonts w:ascii="Times New Roman" w:eastAsia="Times New Roman" w:hAnsi="Times New Roman"/>
          <w:color w:val="000000"/>
          <w:sz w:val="24"/>
          <w:szCs w:val="24"/>
        </w:rPr>
        <w:t>Seeking new Advisory Council members</w:t>
      </w:r>
      <w:r w:rsidR="00374719">
        <w:rPr>
          <w:rFonts w:ascii="Times New Roman" w:eastAsia="Times New Roman" w:hAnsi="Times New Roman"/>
          <w:color w:val="000000"/>
          <w:sz w:val="24"/>
          <w:szCs w:val="24"/>
        </w:rPr>
        <w:t>.</w:t>
      </w:r>
      <w:r w:rsidRPr="00E77C64">
        <w:rPr>
          <w:rFonts w:ascii="Times New Roman" w:eastAsia="Times New Roman" w:hAnsi="Times New Roman"/>
          <w:color w:val="000000"/>
          <w:sz w:val="24"/>
          <w:szCs w:val="24"/>
        </w:rPr>
        <w:t xml:space="preserve"> </w:t>
      </w:r>
    </w:p>
    <w:p w14:paraId="679A56B3" w14:textId="77777777" w:rsidR="00395A19" w:rsidRPr="00E77C64" w:rsidRDefault="00395A19" w:rsidP="00E77C64">
      <w:pPr>
        <w:pStyle w:val="ListParagraph"/>
        <w:numPr>
          <w:ilvl w:val="0"/>
          <w:numId w:val="4"/>
        </w:numPr>
        <w:spacing w:after="0" w:line="240" w:lineRule="auto"/>
        <w:rPr>
          <w:rFonts w:ascii="Times New Roman" w:eastAsia="Times New Roman" w:hAnsi="Times New Roman"/>
          <w:color w:val="000000"/>
          <w:sz w:val="24"/>
          <w:szCs w:val="24"/>
        </w:rPr>
      </w:pPr>
      <w:r w:rsidRPr="00E77C64">
        <w:rPr>
          <w:rFonts w:ascii="Times New Roman" w:eastAsia="Times New Roman" w:hAnsi="Times New Roman"/>
          <w:color w:val="000000"/>
          <w:sz w:val="24"/>
          <w:szCs w:val="24"/>
        </w:rPr>
        <w:t xml:space="preserve">Invited to attend Castle Point's Volunteer Services Zoom meeting on March 8th  </w:t>
      </w:r>
    </w:p>
    <w:p w14:paraId="26FD0BFD" w14:textId="77777777" w:rsidR="00395A19" w:rsidRPr="00516373" w:rsidRDefault="00395A19" w:rsidP="00516373">
      <w:pPr>
        <w:spacing w:after="0" w:line="240" w:lineRule="auto"/>
        <w:rPr>
          <w:rFonts w:ascii="Times New Roman" w:hAnsi="Times New Roman"/>
          <w:sz w:val="24"/>
          <w:szCs w:val="24"/>
        </w:rPr>
      </w:pPr>
    </w:p>
    <w:p w14:paraId="54C19F28" w14:textId="77777777" w:rsidR="00395A19" w:rsidRPr="00516373" w:rsidRDefault="00395A19" w:rsidP="00516373">
      <w:pPr>
        <w:spacing w:after="0" w:line="240" w:lineRule="auto"/>
        <w:rPr>
          <w:rFonts w:ascii="Times New Roman" w:hAnsi="Times New Roman"/>
          <w:sz w:val="24"/>
          <w:szCs w:val="24"/>
        </w:rPr>
      </w:pPr>
      <w:r w:rsidRPr="00516373">
        <w:rPr>
          <w:rFonts w:ascii="Times New Roman" w:hAnsi="Times New Roman"/>
          <w:b/>
          <w:bCs/>
          <w:i/>
          <w:iCs/>
          <w:sz w:val="24"/>
          <w:szCs w:val="24"/>
        </w:rPr>
        <w:t>WEATHERIZATION</w:t>
      </w:r>
      <w:r w:rsidRPr="00516373">
        <w:rPr>
          <w:rFonts w:ascii="Times New Roman" w:hAnsi="Times New Roman"/>
          <w:sz w:val="24"/>
          <w:szCs w:val="24"/>
        </w:rPr>
        <w:t xml:space="preserve"> </w:t>
      </w:r>
    </w:p>
    <w:p w14:paraId="2303AEDB" w14:textId="77777777" w:rsidR="00395A19" w:rsidRPr="00E77C64" w:rsidRDefault="00395A19" w:rsidP="00E77C64">
      <w:pPr>
        <w:pStyle w:val="ListParagraph"/>
        <w:numPr>
          <w:ilvl w:val="0"/>
          <w:numId w:val="4"/>
        </w:numPr>
        <w:spacing w:after="0" w:line="240" w:lineRule="auto"/>
        <w:rPr>
          <w:rFonts w:ascii="Times New Roman" w:hAnsi="Times New Roman"/>
          <w:sz w:val="24"/>
          <w:szCs w:val="24"/>
        </w:rPr>
      </w:pPr>
      <w:r w:rsidRPr="00E77C64">
        <w:rPr>
          <w:rFonts w:ascii="Times New Roman" w:hAnsi="Times New Roman"/>
          <w:sz w:val="24"/>
          <w:szCs w:val="24"/>
        </w:rPr>
        <w:t>Weatherization – 33 completed units.</w:t>
      </w:r>
    </w:p>
    <w:p w14:paraId="5F57BB8F" w14:textId="77777777" w:rsidR="00395A19" w:rsidRPr="00E77C64" w:rsidRDefault="00395A19" w:rsidP="00E77C64">
      <w:pPr>
        <w:pStyle w:val="ListParagraph"/>
        <w:numPr>
          <w:ilvl w:val="0"/>
          <w:numId w:val="4"/>
        </w:numPr>
        <w:spacing w:after="0" w:line="240" w:lineRule="auto"/>
        <w:rPr>
          <w:rFonts w:ascii="Times New Roman" w:hAnsi="Times New Roman"/>
          <w:sz w:val="24"/>
          <w:szCs w:val="24"/>
        </w:rPr>
      </w:pPr>
      <w:r w:rsidRPr="00E77C64">
        <w:rPr>
          <w:rFonts w:ascii="Times New Roman" w:hAnsi="Times New Roman"/>
          <w:sz w:val="24"/>
          <w:szCs w:val="24"/>
        </w:rPr>
        <w:t xml:space="preserve">87 units to complete contract. </w:t>
      </w:r>
    </w:p>
    <w:p w14:paraId="43C33909" w14:textId="77777777" w:rsidR="00395A19" w:rsidRPr="00E77C64" w:rsidRDefault="00395A19" w:rsidP="00E77C64">
      <w:pPr>
        <w:pStyle w:val="ListParagraph"/>
        <w:numPr>
          <w:ilvl w:val="0"/>
          <w:numId w:val="4"/>
        </w:numPr>
        <w:spacing w:after="0" w:line="240" w:lineRule="auto"/>
        <w:rPr>
          <w:rFonts w:ascii="Times New Roman" w:hAnsi="Times New Roman"/>
          <w:sz w:val="24"/>
          <w:szCs w:val="24"/>
        </w:rPr>
      </w:pPr>
      <w:r w:rsidRPr="00E77C64">
        <w:rPr>
          <w:rFonts w:ascii="Times New Roman" w:hAnsi="Times New Roman"/>
          <w:sz w:val="24"/>
          <w:szCs w:val="24"/>
        </w:rPr>
        <w:t xml:space="preserve">ARPA, American Recovery Program Act – submitted budget for electrification of home with oil heat and oil hot water. </w:t>
      </w:r>
    </w:p>
    <w:p w14:paraId="336FF12D" w14:textId="77777777" w:rsidR="00395A19" w:rsidRPr="00516373" w:rsidRDefault="00395A19" w:rsidP="00516373">
      <w:pPr>
        <w:spacing w:after="0" w:line="240" w:lineRule="auto"/>
        <w:rPr>
          <w:rFonts w:ascii="Times New Roman" w:hAnsi="Times New Roman"/>
          <w:sz w:val="24"/>
          <w:szCs w:val="24"/>
        </w:rPr>
      </w:pPr>
    </w:p>
    <w:p w14:paraId="68841C31" w14:textId="77777777" w:rsidR="00395A19" w:rsidRPr="00516373" w:rsidRDefault="00395A19" w:rsidP="00516373">
      <w:pPr>
        <w:spacing w:after="0" w:line="240" w:lineRule="auto"/>
        <w:rPr>
          <w:rFonts w:ascii="Times New Roman" w:hAnsi="Times New Roman"/>
          <w:sz w:val="24"/>
          <w:szCs w:val="24"/>
        </w:rPr>
      </w:pPr>
    </w:p>
    <w:p w14:paraId="66EB77D7" w14:textId="77777777" w:rsidR="00E77C64" w:rsidRDefault="00395A19" w:rsidP="00E77C64">
      <w:pPr>
        <w:spacing w:after="0" w:line="240" w:lineRule="auto"/>
        <w:rPr>
          <w:rFonts w:ascii="Times New Roman" w:hAnsi="Times New Roman"/>
          <w:b/>
          <w:bCs/>
          <w:i/>
          <w:iCs/>
          <w:sz w:val="24"/>
          <w:szCs w:val="24"/>
        </w:rPr>
      </w:pPr>
      <w:r w:rsidRPr="00516373">
        <w:rPr>
          <w:rFonts w:ascii="Times New Roman" w:hAnsi="Times New Roman"/>
          <w:b/>
          <w:bCs/>
          <w:i/>
          <w:iCs/>
          <w:sz w:val="24"/>
          <w:szCs w:val="24"/>
        </w:rPr>
        <w:t xml:space="preserve">NEHI – Fee for Service Entity </w:t>
      </w:r>
    </w:p>
    <w:p w14:paraId="72D88CAE" w14:textId="4DDE5EE6" w:rsidR="00395A19" w:rsidRPr="00E77C64" w:rsidRDefault="00395A19" w:rsidP="00E77C64">
      <w:pPr>
        <w:pStyle w:val="ListParagraph"/>
        <w:numPr>
          <w:ilvl w:val="0"/>
          <w:numId w:val="5"/>
        </w:numPr>
        <w:spacing w:after="0" w:line="240" w:lineRule="auto"/>
        <w:rPr>
          <w:rFonts w:ascii="Times New Roman" w:hAnsi="Times New Roman"/>
          <w:b/>
          <w:bCs/>
          <w:i/>
          <w:iCs/>
          <w:sz w:val="24"/>
          <w:szCs w:val="24"/>
        </w:rPr>
      </w:pPr>
      <w:r w:rsidRPr="00E77C64">
        <w:rPr>
          <w:rFonts w:ascii="Times New Roman" w:hAnsi="Times New Roman"/>
          <w:sz w:val="24"/>
          <w:szCs w:val="24"/>
        </w:rPr>
        <w:t xml:space="preserve">HERR – Heating Equipment Repair/Replacement Total:  37 </w:t>
      </w:r>
    </w:p>
    <w:p w14:paraId="73E18B93" w14:textId="77777777" w:rsidR="00E77C64" w:rsidRPr="00E77C64" w:rsidRDefault="00395A19" w:rsidP="00E77C64">
      <w:pPr>
        <w:pStyle w:val="ListParagraph"/>
        <w:numPr>
          <w:ilvl w:val="0"/>
          <w:numId w:val="5"/>
        </w:numPr>
        <w:spacing w:after="0" w:line="240" w:lineRule="auto"/>
        <w:rPr>
          <w:rFonts w:ascii="Times New Roman" w:hAnsi="Times New Roman"/>
          <w:sz w:val="24"/>
          <w:szCs w:val="24"/>
        </w:rPr>
      </w:pPr>
      <w:r w:rsidRPr="00E77C64">
        <w:rPr>
          <w:rFonts w:ascii="Times New Roman" w:hAnsi="Times New Roman"/>
          <w:sz w:val="24"/>
          <w:szCs w:val="24"/>
        </w:rPr>
        <w:t xml:space="preserve">Referrals to program: 40, 1 denied by LDSS for non-compliance, 1 is accessing homeowners’ insurance, and 1 </w:t>
      </w:r>
      <w:proofErr w:type="spellStart"/>
      <w:r w:rsidRPr="00E77C64">
        <w:rPr>
          <w:rFonts w:ascii="Times New Roman" w:hAnsi="Times New Roman"/>
          <w:sz w:val="24"/>
          <w:szCs w:val="24"/>
        </w:rPr>
        <w:t>Wx</w:t>
      </w:r>
      <w:proofErr w:type="spellEnd"/>
      <w:r w:rsidRPr="00E77C64">
        <w:rPr>
          <w:rFonts w:ascii="Times New Roman" w:hAnsi="Times New Roman"/>
          <w:sz w:val="24"/>
          <w:szCs w:val="24"/>
        </w:rPr>
        <w:t xml:space="preserve"> will access ARPA funds to electrify the home, 2 heating systems to be changed out for heat pumps.  </w:t>
      </w:r>
    </w:p>
    <w:p w14:paraId="1F2A7745" w14:textId="4020FA4A" w:rsidR="00395A19" w:rsidRDefault="00395A19" w:rsidP="00E77C64">
      <w:pPr>
        <w:pStyle w:val="ListParagraph"/>
        <w:numPr>
          <w:ilvl w:val="0"/>
          <w:numId w:val="5"/>
        </w:numPr>
        <w:spacing w:after="0" w:line="240" w:lineRule="auto"/>
        <w:rPr>
          <w:rFonts w:ascii="Times New Roman" w:hAnsi="Times New Roman"/>
          <w:sz w:val="24"/>
          <w:szCs w:val="24"/>
        </w:rPr>
      </w:pPr>
      <w:r w:rsidRPr="00E77C64">
        <w:rPr>
          <w:rFonts w:ascii="Times New Roman" w:hAnsi="Times New Roman"/>
          <w:sz w:val="24"/>
          <w:szCs w:val="24"/>
        </w:rPr>
        <w:t xml:space="preserve">Vendors having difficulty obtaining materials and cold weather has put some work on hold, </w:t>
      </w:r>
      <w:proofErr w:type="gramStart"/>
      <w:r w:rsidRPr="00E77C64">
        <w:rPr>
          <w:rFonts w:ascii="Times New Roman" w:hAnsi="Times New Roman"/>
          <w:sz w:val="24"/>
          <w:szCs w:val="24"/>
        </w:rPr>
        <w:t>i.e.</w:t>
      </w:r>
      <w:proofErr w:type="gramEnd"/>
      <w:r w:rsidRPr="00E77C64">
        <w:rPr>
          <w:rFonts w:ascii="Times New Roman" w:hAnsi="Times New Roman"/>
          <w:sz w:val="24"/>
          <w:szCs w:val="24"/>
        </w:rPr>
        <w:t xml:space="preserve"> concrete slabs for oil tanks</w:t>
      </w:r>
    </w:p>
    <w:p w14:paraId="019AD072" w14:textId="77777777" w:rsidR="00E77C64" w:rsidRDefault="00E77C64" w:rsidP="00E77C64">
      <w:pPr>
        <w:numPr>
          <w:ilvl w:val="1"/>
          <w:numId w:val="5"/>
        </w:numPr>
        <w:autoSpaceDN w:val="0"/>
        <w:spacing w:after="0" w:line="240" w:lineRule="auto"/>
        <w:rPr>
          <w:rFonts w:ascii="Times New Roman" w:hAnsi="Times New Roman"/>
          <w:sz w:val="24"/>
          <w:szCs w:val="24"/>
        </w:rPr>
      </w:pPr>
      <w:r w:rsidRPr="00516373">
        <w:rPr>
          <w:rFonts w:ascii="Times New Roman" w:hAnsi="Times New Roman"/>
          <w:sz w:val="24"/>
          <w:szCs w:val="24"/>
        </w:rPr>
        <w:t>21 completed</w:t>
      </w:r>
    </w:p>
    <w:p w14:paraId="4C2ECE43" w14:textId="74AB915B" w:rsidR="00E77C64" w:rsidRPr="00E77C64" w:rsidRDefault="00E77C64" w:rsidP="00E77C64">
      <w:pPr>
        <w:numPr>
          <w:ilvl w:val="1"/>
          <w:numId w:val="5"/>
        </w:numPr>
        <w:autoSpaceDN w:val="0"/>
        <w:spacing w:after="0" w:line="240" w:lineRule="auto"/>
        <w:rPr>
          <w:rFonts w:ascii="Times New Roman" w:hAnsi="Times New Roman"/>
          <w:sz w:val="24"/>
          <w:szCs w:val="24"/>
        </w:rPr>
      </w:pPr>
      <w:r w:rsidRPr="00E77C64">
        <w:rPr>
          <w:rFonts w:ascii="Times New Roman" w:hAnsi="Times New Roman"/>
          <w:sz w:val="24"/>
          <w:szCs w:val="24"/>
        </w:rPr>
        <w:t xml:space="preserve">9 awarded, 2 being completed 2/17 </w:t>
      </w:r>
    </w:p>
    <w:p w14:paraId="3B2E6576" w14:textId="77777777" w:rsidR="00395A19" w:rsidRPr="00E77C64" w:rsidRDefault="00395A19" w:rsidP="00E77C64">
      <w:pPr>
        <w:pStyle w:val="ListParagraph"/>
        <w:numPr>
          <w:ilvl w:val="0"/>
          <w:numId w:val="5"/>
        </w:numPr>
        <w:spacing w:after="0" w:line="240" w:lineRule="auto"/>
        <w:rPr>
          <w:rFonts w:ascii="Times New Roman" w:hAnsi="Times New Roman"/>
          <w:sz w:val="24"/>
          <w:szCs w:val="24"/>
        </w:rPr>
      </w:pPr>
      <w:r w:rsidRPr="00E77C64">
        <w:rPr>
          <w:rFonts w:ascii="Times New Roman" w:hAnsi="Times New Roman"/>
          <w:sz w:val="24"/>
          <w:szCs w:val="24"/>
        </w:rPr>
        <w:t xml:space="preserve">7 out for bid and 1 just received and pre inspection is scheduled.  </w:t>
      </w:r>
    </w:p>
    <w:p w14:paraId="7DF74012" w14:textId="77777777" w:rsidR="00395A19" w:rsidRPr="00E77C64" w:rsidRDefault="00395A19" w:rsidP="00E77C64">
      <w:pPr>
        <w:spacing w:after="0" w:line="240" w:lineRule="auto"/>
        <w:rPr>
          <w:rFonts w:ascii="Times New Roman" w:hAnsi="Times New Roman"/>
          <w:sz w:val="24"/>
          <w:szCs w:val="24"/>
        </w:rPr>
      </w:pPr>
    </w:p>
    <w:p w14:paraId="1161FB70" w14:textId="77777777" w:rsidR="00395A19" w:rsidRPr="00516373" w:rsidRDefault="00395A19" w:rsidP="00516373">
      <w:pPr>
        <w:spacing w:after="0" w:line="240" w:lineRule="auto"/>
        <w:rPr>
          <w:rFonts w:ascii="Times New Roman" w:hAnsi="Times New Roman"/>
          <w:sz w:val="24"/>
          <w:szCs w:val="24"/>
        </w:rPr>
      </w:pPr>
    </w:p>
    <w:p w14:paraId="51160881" w14:textId="77777777" w:rsidR="00516373" w:rsidRDefault="00395A19" w:rsidP="00516373">
      <w:pPr>
        <w:spacing w:after="0" w:line="240" w:lineRule="auto"/>
        <w:rPr>
          <w:rFonts w:ascii="Times New Roman" w:hAnsi="Times New Roman"/>
          <w:b/>
          <w:bCs/>
          <w:i/>
          <w:iCs/>
          <w:sz w:val="24"/>
          <w:szCs w:val="24"/>
        </w:rPr>
      </w:pPr>
      <w:r w:rsidRPr="00516373">
        <w:rPr>
          <w:rFonts w:ascii="Times New Roman" w:hAnsi="Times New Roman"/>
          <w:b/>
          <w:bCs/>
          <w:i/>
          <w:iCs/>
          <w:sz w:val="24"/>
          <w:szCs w:val="24"/>
        </w:rPr>
        <w:t>HR</w:t>
      </w:r>
    </w:p>
    <w:p w14:paraId="159F453E" w14:textId="305BFD90" w:rsidR="00395A19" w:rsidRPr="00516373" w:rsidRDefault="00395A19" w:rsidP="00516373">
      <w:pPr>
        <w:pStyle w:val="ListParagraph"/>
        <w:numPr>
          <w:ilvl w:val="0"/>
          <w:numId w:val="8"/>
        </w:numPr>
        <w:spacing w:after="0" w:line="240" w:lineRule="auto"/>
        <w:rPr>
          <w:rFonts w:ascii="Times New Roman" w:hAnsi="Times New Roman"/>
          <w:b/>
          <w:bCs/>
          <w:i/>
          <w:iCs/>
          <w:sz w:val="24"/>
          <w:szCs w:val="24"/>
        </w:rPr>
      </w:pPr>
      <w:r w:rsidRPr="00516373">
        <w:rPr>
          <w:rFonts w:ascii="Times New Roman" w:hAnsi="Times New Roman"/>
          <w:sz w:val="24"/>
          <w:szCs w:val="24"/>
        </w:rPr>
        <w:t xml:space="preserve">Update to Hero’s Act. </w:t>
      </w:r>
    </w:p>
    <w:p w14:paraId="3E8B3403" w14:textId="7D573E7D" w:rsidR="00F26E76" w:rsidRPr="00516373" w:rsidRDefault="00F26E76" w:rsidP="00516373">
      <w:pPr>
        <w:autoSpaceDN w:val="0"/>
        <w:spacing w:after="0" w:line="240" w:lineRule="auto"/>
        <w:rPr>
          <w:rFonts w:ascii="Times New Roman" w:hAnsi="Times New Roman"/>
          <w:sz w:val="24"/>
          <w:szCs w:val="24"/>
        </w:rPr>
      </w:pPr>
    </w:p>
    <w:p w14:paraId="170534BA" w14:textId="3DC48C07" w:rsidR="00F26E76" w:rsidRDefault="00F26E76" w:rsidP="00F26E76">
      <w:pPr>
        <w:autoSpaceDN w:val="0"/>
        <w:spacing w:after="0" w:line="240" w:lineRule="auto"/>
        <w:rPr>
          <w:rFonts w:ascii="Times New Roman" w:hAnsi="Times New Roman"/>
          <w:sz w:val="24"/>
          <w:szCs w:val="24"/>
        </w:rPr>
      </w:pPr>
    </w:p>
    <w:p w14:paraId="190161C5" w14:textId="6BFEA5C7" w:rsidR="00395A19" w:rsidRDefault="00F26E76" w:rsidP="00F26E76">
      <w:pPr>
        <w:autoSpaceDN w:val="0"/>
        <w:spacing w:after="0" w:line="240" w:lineRule="auto"/>
        <w:rPr>
          <w:rFonts w:ascii="Times New Roman" w:hAnsi="Times New Roman"/>
          <w:sz w:val="24"/>
          <w:szCs w:val="24"/>
        </w:rPr>
      </w:pPr>
      <w:r w:rsidRPr="00F26E76">
        <w:rPr>
          <w:rFonts w:ascii="Times New Roman" w:hAnsi="Times New Roman"/>
          <w:b/>
          <w:bCs/>
          <w:sz w:val="24"/>
          <w:szCs w:val="24"/>
        </w:rPr>
        <w:t>Motion to approve the CEO Report:</w:t>
      </w:r>
      <w:r>
        <w:rPr>
          <w:rFonts w:ascii="Times New Roman" w:hAnsi="Times New Roman"/>
          <w:b/>
          <w:bCs/>
          <w:sz w:val="24"/>
          <w:szCs w:val="24"/>
        </w:rPr>
        <w:t xml:space="preserve"> </w:t>
      </w:r>
      <w:r>
        <w:rPr>
          <w:rFonts w:ascii="Times New Roman" w:hAnsi="Times New Roman"/>
          <w:sz w:val="24"/>
          <w:szCs w:val="24"/>
        </w:rPr>
        <w:t>Charlene Smart made the motion to approve the CEO Report. Peter Id</w:t>
      </w:r>
      <w:r w:rsidR="00374719">
        <w:rPr>
          <w:rFonts w:ascii="Times New Roman" w:hAnsi="Times New Roman"/>
          <w:sz w:val="24"/>
          <w:szCs w:val="24"/>
        </w:rPr>
        <w:t xml:space="preserve">ema </w:t>
      </w:r>
      <w:r>
        <w:rPr>
          <w:rFonts w:ascii="Times New Roman" w:hAnsi="Times New Roman"/>
          <w:sz w:val="24"/>
          <w:szCs w:val="24"/>
        </w:rPr>
        <w:t>seconded the motion. All were in favor and the motion carried.</w:t>
      </w:r>
    </w:p>
    <w:p w14:paraId="7F5C89F7" w14:textId="1C25CDBB" w:rsidR="00F26E76" w:rsidRDefault="00F26E76" w:rsidP="00F26E76">
      <w:pPr>
        <w:autoSpaceDN w:val="0"/>
        <w:spacing w:after="0" w:line="240" w:lineRule="auto"/>
        <w:rPr>
          <w:rFonts w:ascii="Times New Roman" w:hAnsi="Times New Roman"/>
          <w:sz w:val="24"/>
          <w:szCs w:val="24"/>
        </w:rPr>
      </w:pPr>
    </w:p>
    <w:p w14:paraId="7152424B" w14:textId="7BC61C65" w:rsidR="00F26E76" w:rsidRDefault="00F26E76" w:rsidP="00F26E76">
      <w:pPr>
        <w:autoSpaceDN w:val="0"/>
        <w:spacing w:after="0" w:line="240" w:lineRule="auto"/>
        <w:rPr>
          <w:rFonts w:ascii="Times New Roman" w:hAnsi="Times New Roman"/>
          <w:sz w:val="24"/>
          <w:szCs w:val="24"/>
        </w:rPr>
      </w:pPr>
    </w:p>
    <w:p w14:paraId="7A3C5748" w14:textId="0B5C4977" w:rsidR="00F26E76" w:rsidRDefault="00F26E76" w:rsidP="00F26E76">
      <w:pPr>
        <w:autoSpaceDN w:val="0"/>
        <w:spacing w:after="0" w:line="240" w:lineRule="auto"/>
        <w:rPr>
          <w:rFonts w:ascii="Times New Roman" w:hAnsi="Times New Roman"/>
          <w:sz w:val="24"/>
          <w:szCs w:val="24"/>
        </w:rPr>
      </w:pPr>
      <w:r w:rsidRPr="00F26E76">
        <w:rPr>
          <w:rFonts w:ascii="Times New Roman" w:hAnsi="Times New Roman"/>
          <w:b/>
          <w:bCs/>
          <w:sz w:val="24"/>
          <w:szCs w:val="24"/>
        </w:rPr>
        <w:t xml:space="preserve">Old Business: </w:t>
      </w:r>
      <w:r w:rsidRPr="00D46D5E">
        <w:rPr>
          <w:rFonts w:ascii="Times New Roman" w:hAnsi="Times New Roman"/>
          <w:sz w:val="24"/>
          <w:szCs w:val="24"/>
        </w:rPr>
        <w:t xml:space="preserve">The inspections for the </w:t>
      </w:r>
      <w:r w:rsidR="00D46D5E" w:rsidRPr="00D46D5E">
        <w:rPr>
          <w:rFonts w:ascii="Times New Roman" w:hAnsi="Times New Roman"/>
          <w:sz w:val="24"/>
          <w:szCs w:val="24"/>
        </w:rPr>
        <w:t>a</w:t>
      </w:r>
      <w:r w:rsidRPr="00D46D5E">
        <w:rPr>
          <w:rFonts w:ascii="Times New Roman" w:hAnsi="Times New Roman"/>
          <w:sz w:val="24"/>
          <w:szCs w:val="24"/>
        </w:rPr>
        <w:t>ppraisals</w:t>
      </w:r>
      <w:r>
        <w:rPr>
          <w:rFonts w:ascii="Times New Roman" w:hAnsi="Times New Roman"/>
          <w:sz w:val="24"/>
          <w:szCs w:val="24"/>
        </w:rPr>
        <w:t xml:space="preserve"> </w:t>
      </w:r>
      <w:r w:rsidR="00F31941">
        <w:rPr>
          <w:rFonts w:ascii="Times New Roman" w:hAnsi="Times New Roman"/>
          <w:sz w:val="24"/>
          <w:szCs w:val="24"/>
        </w:rPr>
        <w:t>of</w:t>
      </w:r>
      <w:r>
        <w:rPr>
          <w:rFonts w:ascii="Times New Roman" w:hAnsi="Times New Roman"/>
          <w:sz w:val="24"/>
          <w:szCs w:val="24"/>
        </w:rPr>
        <w:t xml:space="preserve"> 77 &amp; 84 Cannon St.</w:t>
      </w:r>
      <w:r w:rsidR="00D46D5E">
        <w:rPr>
          <w:rFonts w:ascii="Times New Roman" w:hAnsi="Times New Roman"/>
          <w:sz w:val="24"/>
          <w:szCs w:val="24"/>
        </w:rPr>
        <w:t xml:space="preserve"> have been </w:t>
      </w:r>
      <w:r w:rsidR="00F31941">
        <w:rPr>
          <w:rFonts w:ascii="Times New Roman" w:hAnsi="Times New Roman"/>
          <w:sz w:val="24"/>
          <w:szCs w:val="24"/>
        </w:rPr>
        <w:t>completed</w:t>
      </w:r>
      <w:r w:rsidR="00D46D5E">
        <w:rPr>
          <w:rFonts w:ascii="Times New Roman" w:hAnsi="Times New Roman"/>
          <w:sz w:val="24"/>
          <w:szCs w:val="24"/>
        </w:rPr>
        <w:t>. We are now just waiting on the appraisal.</w:t>
      </w:r>
    </w:p>
    <w:p w14:paraId="4C5C3F77" w14:textId="09FB9465" w:rsidR="00D46D5E" w:rsidRDefault="00D46D5E" w:rsidP="00F26E76">
      <w:pPr>
        <w:autoSpaceDN w:val="0"/>
        <w:spacing w:after="0" w:line="240" w:lineRule="auto"/>
        <w:rPr>
          <w:rFonts w:ascii="Times New Roman" w:hAnsi="Times New Roman"/>
          <w:sz w:val="24"/>
          <w:szCs w:val="24"/>
        </w:rPr>
      </w:pPr>
    </w:p>
    <w:p w14:paraId="603D6B9C" w14:textId="447DF69D" w:rsidR="00E53618" w:rsidRDefault="00D46D5E" w:rsidP="00F26E76">
      <w:pPr>
        <w:autoSpaceDN w:val="0"/>
        <w:spacing w:after="0" w:line="240" w:lineRule="auto"/>
        <w:rPr>
          <w:rFonts w:ascii="Times New Roman" w:hAnsi="Times New Roman"/>
          <w:sz w:val="24"/>
          <w:szCs w:val="24"/>
        </w:rPr>
      </w:pPr>
      <w:r w:rsidRPr="00D46D5E">
        <w:rPr>
          <w:rFonts w:ascii="Times New Roman" w:hAnsi="Times New Roman"/>
          <w:b/>
          <w:bCs/>
          <w:sz w:val="24"/>
          <w:szCs w:val="24"/>
        </w:rPr>
        <w:t>New Business:</w:t>
      </w:r>
      <w:r>
        <w:rPr>
          <w:rFonts w:ascii="Times New Roman" w:hAnsi="Times New Roman"/>
          <w:sz w:val="24"/>
          <w:szCs w:val="24"/>
        </w:rPr>
        <w:t xml:space="preserve">  </w:t>
      </w:r>
      <w:r w:rsidR="005E5F75">
        <w:rPr>
          <w:rFonts w:ascii="Times New Roman" w:hAnsi="Times New Roman"/>
          <w:sz w:val="24"/>
          <w:szCs w:val="24"/>
        </w:rPr>
        <w:t xml:space="preserve">Agency signed a </w:t>
      </w:r>
      <w:r>
        <w:rPr>
          <w:rFonts w:ascii="Times New Roman" w:hAnsi="Times New Roman"/>
          <w:sz w:val="24"/>
          <w:szCs w:val="24"/>
        </w:rPr>
        <w:t xml:space="preserve">new lease </w:t>
      </w:r>
      <w:r w:rsidR="005E5F75">
        <w:rPr>
          <w:rFonts w:ascii="Times New Roman" w:hAnsi="Times New Roman"/>
          <w:sz w:val="24"/>
          <w:szCs w:val="24"/>
        </w:rPr>
        <w:t>for the space in Beacon,</w:t>
      </w:r>
      <w:r>
        <w:rPr>
          <w:rFonts w:ascii="Times New Roman" w:hAnsi="Times New Roman"/>
          <w:sz w:val="24"/>
          <w:szCs w:val="24"/>
        </w:rPr>
        <w:t xml:space="preserve"> 10 Eliza Street</w:t>
      </w:r>
      <w:r w:rsidR="00336036">
        <w:rPr>
          <w:rFonts w:ascii="Times New Roman" w:hAnsi="Times New Roman"/>
          <w:sz w:val="24"/>
          <w:szCs w:val="24"/>
        </w:rPr>
        <w:t xml:space="preserve">. </w:t>
      </w:r>
      <w:r w:rsidR="00374719">
        <w:rPr>
          <w:rFonts w:ascii="Times New Roman" w:hAnsi="Times New Roman"/>
          <w:sz w:val="24"/>
          <w:szCs w:val="24"/>
        </w:rPr>
        <w:t xml:space="preserve">In speaking with the current landlord, CEO learned </w:t>
      </w:r>
      <w:r>
        <w:rPr>
          <w:rFonts w:ascii="Times New Roman" w:hAnsi="Times New Roman"/>
          <w:sz w:val="24"/>
          <w:szCs w:val="24"/>
        </w:rPr>
        <w:t xml:space="preserve">building </w:t>
      </w:r>
      <w:r w:rsidR="00374719">
        <w:rPr>
          <w:rFonts w:ascii="Times New Roman" w:hAnsi="Times New Roman"/>
          <w:sz w:val="24"/>
          <w:szCs w:val="24"/>
        </w:rPr>
        <w:t xml:space="preserve">is being sold to a </w:t>
      </w:r>
      <w:r>
        <w:rPr>
          <w:rFonts w:ascii="Times New Roman" w:hAnsi="Times New Roman"/>
          <w:sz w:val="24"/>
          <w:szCs w:val="24"/>
        </w:rPr>
        <w:t>NYC property owner</w:t>
      </w:r>
      <w:r w:rsidR="00374719">
        <w:rPr>
          <w:rFonts w:ascii="Times New Roman" w:hAnsi="Times New Roman"/>
          <w:sz w:val="24"/>
          <w:szCs w:val="24"/>
        </w:rPr>
        <w:t xml:space="preserve">. The rent was raised slightly </w:t>
      </w:r>
      <w:r w:rsidR="005E5F75">
        <w:rPr>
          <w:rFonts w:ascii="Times New Roman" w:hAnsi="Times New Roman"/>
          <w:sz w:val="24"/>
          <w:szCs w:val="24"/>
        </w:rPr>
        <w:t xml:space="preserve">and is </w:t>
      </w:r>
      <w:r>
        <w:rPr>
          <w:rFonts w:ascii="Times New Roman" w:hAnsi="Times New Roman"/>
          <w:sz w:val="24"/>
          <w:szCs w:val="24"/>
        </w:rPr>
        <w:t xml:space="preserve">a one-year lease. </w:t>
      </w:r>
    </w:p>
    <w:p w14:paraId="2F6AB596" w14:textId="77777777" w:rsidR="00336036" w:rsidRDefault="00336036" w:rsidP="00F26E76">
      <w:pPr>
        <w:autoSpaceDN w:val="0"/>
        <w:spacing w:after="0" w:line="240" w:lineRule="auto"/>
        <w:rPr>
          <w:rFonts w:ascii="Times New Roman" w:hAnsi="Times New Roman"/>
          <w:sz w:val="24"/>
          <w:szCs w:val="24"/>
        </w:rPr>
      </w:pPr>
    </w:p>
    <w:p w14:paraId="1378AA34" w14:textId="716D3ED7" w:rsidR="00D46D5E" w:rsidRPr="00F31941" w:rsidRDefault="00336036" w:rsidP="00F26E76">
      <w:pPr>
        <w:autoSpaceDN w:val="0"/>
        <w:spacing w:after="0" w:line="240" w:lineRule="auto"/>
        <w:rPr>
          <w:rFonts w:ascii="Times New Roman" w:hAnsi="Times New Roman"/>
          <w:sz w:val="24"/>
          <w:szCs w:val="24"/>
        </w:rPr>
      </w:pPr>
      <w:r>
        <w:rPr>
          <w:rFonts w:ascii="Times New Roman" w:hAnsi="Times New Roman"/>
          <w:sz w:val="24"/>
          <w:szCs w:val="24"/>
        </w:rPr>
        <w:t xml:space="preserve">CAP is </w:t>
      </w:r>
      <w:r w:rsidR="00D46D5E">
        <w:rPr>
          <w:rFonts w:ascii="Times New Roman" w:hAnsi="Times New Roman"/>
          <w:sz w:val="24"/>
          <w:szCs w:val="24"/>
        </w:rPr>
        <w:t>engaging our state association</w:t>
      </w:r>
      <w:r>
        <w:rPr>
          <w:rFonts w:ascii="Times New Roman" w:hAnsi="Times New Roman"/>
          <w:sz w:val="24"/>
          <w:szCs w:val="24"/>
        </w:rPr>
        <w:t>,</w:t>
      </w:r>
      <w:r w:rsidR="00D46D5E">
        <w:rPr>
          <w:rFonts w:ascii="Times New Roman" w:hAnsi="Times New Roman"/>
          <w:sz w:val="24"/>
          <w:szCs w:val="24"/>
        </w:rPr>
        <w:t xml:space="preserve"> NYSCA</w:t>
      </w:r>
      <w:r>
        <w:rPr>
          <w:rFonts w:ascii="Times New Roman" w:hAnsi="Times New Roman"/>
          <w:sz w:val="24"/>
          <w:szCs w:val="24"/>
        </w:rPr>
        <w:t>, to conduct a regional needs assessment, specific to Beacon and the community’s demographics. The goa</w:t>
      </w:r>
      <w:r w:rsidR="000310A3">
        <w:rPr>
          <w:rFonts w:ascii="Times New Roman" w:hAnsi="Times New Roman"/>
          <w:sz w:val="24"/>
          <w:szCs w:val="24"/>
        </w:rPr>
        <w:t xml:space="preserve">l is to determine the density of the </w:t>
      </w:r>
      <w:r w:rsidR="000310A3">
        <w:rPr>
          <w:rFonts w:ascii="Times New Roman" w:hAnsi="Times New Roman"/>
          <w:sz w:val="24"/>
          <w:szCs w:val="24"/>
        </w:rPr>
        <w:lastRenderedPageBreak/>
        <w:t xml:space="preserve">population we serve in Southern Dutchess County. </w:t>
      </w:r>
      <w:r w:rsidR="00D46D5E" w:rsidRPr="00F31941">
        <w:rPr>
          <w:rFonts w:ascii="Times New Roman" w:hAnsi="Times New Roman"/>
          <w:sz w:val="24"/>
          <w:szCs w:val="24"/>
        </w:rPr>
        <w:t xml:space="preserve">We will also </w:t>
      </w:r>
      <w:r w:rsidR="00E53618" w:rsidRPr="00F31941">
        <w:rPr>
          <w:rFonts w:ascii="Times New Roman" w:hAnsi="Times New Roman"/>
          <w:sz w:val="24"/>
          <w:szCs w:val="24"/>
        </w:rPr>
        <w:t>be</w:t>
      </w:r>
      <w:r w:rsidR="00D46D5E" w:rsidRPr="00F31941">
        <w:rPr>
          <w:rFonts w:ascii="Times New Roman" w:hAnsi="Times New Roman"/>
          <w:sz w:val="24"/>
          <w:szCs w:val="24"/>
        </w:rPr>
        <w:t xml:space="preserve"> do</w:t>
      </w:r>
      <w:r w:rsidR="00E53618" w:rsidRPr="00F31941">
        <w:rPr>
          <w:rFonts w:ascii="Times New Roman" w:hAnsi="Times New Roman"/>
          <w:sz w:val="24"/>
          <w:szCs w:val="24"/>
        </w:rPr>
        <w:t>ing</w:t>
      </w:r>
      <w:r w:rsidR="00D46D5E" w:rsidRPr="00F31941">
        <w:rPr>
          <w:rFonts w:ascii="Times New Roman" w:hAnsi="Times New Roman"/>
          <w:sz w:val="24"/>
          <w:szCs w:val="24"/>
        </w:rPr>
        <w:t xml:space="preserve"> one f</w:t>
      </w:r>
      <w:r w:rsidR="00F31941" w:rsidRPr="00F31941">
        <w:rPr>
          <w:rFonts w:ascii="Times New Roman" w:hAnsi="Times New Roman"/>
          <w:sz w:val="24"/>
          <w:szCs w:val="24"/>
        </w:rPr>
        <w:t>or</w:t>
      </w:r>
      <w:r w:rsidR="00D46D5E" w:rsidRPr="00F31941">
        <w:rPr>
          <w:rFonts w:ascii="Times New Roman" w:hAnsi="Times New Roman"/>
          <w:sz w:val="24"/>
          <w:szCs w:val="24"/>
        </w:rPr>
        <w:t xml:space="preserve"> the </w:t>
      </w:r>
      <w:r w:rsidR="000310A3">
        <w:rPr>
          <w:rFonts w:ascii="Times New Roman" w:hAnsi="Times New Roman"/>
          <w:sz w:val="24"/>
          <w:szCs w:val="24"/>
        </w:rPr>
        <w:t>N</w:t>
      </w:r>
      <w:r w:rsidR="00D46D5E" w:rsidRPr="00F31941">
        <w:rPr>
          <w:rFonts w:ascii="Times New Roman" w:hAnsi="Times New Roman"/>
          <w:sz w:val="24"/>
          <w:szCs w:val="24"/>
        </w:rPr>
        <w:t xml:space="preserve">ortheast corridor </w:t>
      </w:r>
      <w:r w:rsidR="000310A3">
        <w:rPr>
          <w:rFonts w:ascii="Times New Roman" w:hAnsi="Times New Roman"/>
          <w:sz w:val="24"/>
          <w:szCs w:val="24"/>
        </w:rPr>
        <w:t xml:space="preserve">with a focus on social determinants of health. </w:t>
      </w:r>
    </w:p>
    <w:p w14:paraId="3C2B7487" w14:textId="7C673EE1" w:rsidR="00A72672" w:rsidRPr="00F31941" w:rsidRDefault="00A72672">
      <w:pPr>
        <w:rPr>
          <w:rFonts w:ascii="Times New Roman" w:hAnsi="Times New Roman"/>
          <w:sz w:val="24"/>
          <w:szCs w:val="24"/>
        </w:rPr>
      </w:pPr>
    </w:p>
    <w:p w14:paraId="3D1D3331" w14:textId="0710B851" w:rsidR="00F31941" w:rsidRPr="000310A3" w:rsidRDefault="00E53618">
      <w:pPr>
        <w:rPr>
          <w:rFonts w:ascii="Times New Roman" w:hAnsi="Times New Roman"/>
          <w:sz w:val="24"/>
          <w:szCs w:val="24"/>
        </w:rPr>
      </w:pPr>
      <w:r w:rsidRPr="00F31941">
        <w:rPr>
          <w:rFonts w:ascii="Times New Roman" w:hAnsi="Times New Roman"/>
          <w:sz w:val="24"/>
          <w:szCs w:val="24"/>
        </w:rPr>
        <w:t>Peter Idema asked if we got the grant from Dutchess County to fix our Dover site. Elizabeth C. Spira said that yes, we did get the grant that will be</w:t>
      </w:r>
      <w:r w:rsidR="00F31941">
        <w:rPr>
          <w:rFonts w:ascii="Times New Roman" w:hAnsi="Times New Roman"/>
          <w:sz w:val="24"/>
          <w:szCs w:val="24"/>
        </w:rPr>
        <w:t>gin</w:t>
      </w:r>
      <w:r w:rsidRPr="00F31941">
        <w:rPr>
          <w:rFonts w:ascii="Times New Roman" w:hAnsi="Times New Roman"/>
          <w:sz w:val="24"/>
          <w:szCs w:val="24"/>
        </w:rPr>
        <w:t xml:space="preserve"> in March and will need to end by August. </w:t>
      </w:r>
    </w:p>
    <w:p w14:paraId="0F3B4C14" w14:textId="5E042A0B" w:rsidR="00E53618" w:rsidRPr="00F31941" w:rsidRDefault="00E53618">
      <w:pPr>
        <w:rPr>
          <w:rFonts w:ascii="Times New Roman" w:hAnsi="Times New Roman"/>
          <w:sz w:val="24"/>
          <w:szCs w:val="24"/>
        </w:rPr>
      </w:pPr>
      <w:r w:rsidRPr="00F31941">
        <w:rPr>
          <w:rFonts w:ascii="Times New Roman" w:hAnsi="Times New Roman"/>
          <w:b/>
          <w:bCs/>
          <w:sz w:val="24"/>
          <w:szCs w:val="24"/>
        </w:rPr>
        <w:t>Motion to adjourn</w:t>
      </w:r>
      <w:r w:rsidRPr="00F31941">
        <w:rPr>
          <w:rFonts w:ascii="Times New Roman" w:hAnsi="Times New Roman"/>
          <w:sz w:val="24"/>
          <w:szCs w:val="24"/>
        </w:rPr>
        <w:t>:</w:t>
      </w:r>
      <w:r w:rsidR="00E40BD7">
        <w:rPr>
          <w:rFonts w:ascii="Times New Roman" w:hAnsi="Times New Roman"/>
          <w:sz w:val="24"/>
          <w:szCs w:val="24"/>
        </w:rPr>
        <w:t xml:space="preserve">  </w:t>
      </w:r>
      <w:r w:rsidRPr="00F31941">
        <w:rPr>
          <w:rFonts w:ascii="Times New Roman" w:hAnsi="Times New Roman"/>
          <w:sz w:val="24"/>
          <w:szCs w:val="24"/>
        </w:rPr>
        <w:t xml:space="preserve">Peter </w:t>
      </w:r>
      <w:r w:rsidR="007C24C5" w:rsidRPr="00F31941">
        <w:rPr>
          <w:rFonts w:ascii="Times New Roman" w:hAnsi="Times New Roman"/>
          <w:sz w:val="24"/>
          <w:szCs w:val="24"/>
        </w:rPr>
        <w:t>I</w:t>
      </w:r>
      <w:r w:rsidRPr="00F31941">
        <w:rPr>
          <w:rFonts w:ascii="Times New Roman" w:hAnsi="Times New Roman"/>
          <w:sz w:val="24"/>
          <w:szCs w:val="24"/>
        </w:rPr>
        <w:t xml:space="preserve">dema made the motion to adjourn at </w:t>
      </w:r>
      <w:r w:rsidR="007C24C5" w:rsidRPr="00F31941">
        <w:rPr>
          <w:rFonts w:ascii="Times New Roman" w:hAnsi="Times New Roman"/>
          <w:sz w:val="24"/>
          <w:szCs w:val="24"/>
        </w:rPr>
        <w:t>4:15pm. Charlene Smart seconded the motion. All were in favor and the motion carried.</w:t>
      </w:r>
    </w:p>
    <w:p w14:paraId="1864E7AA" w14:textId="72182725" w:rsidR="007C24C5" w:rsidRDefault="007C24C5"/>
    <w:p w14:paraId="23A2A4BD" w14:textId="3196A886" w:rsidR="007C24C5" w:rsidRDefault="007C24C5"/>
    <w:p w14:paraId="67F04BE0" w14:textId="77777777" w:rsidR="007C24C5" w:rsidRDefault="007C24C5" w:rsidP="007C24C5">
      <w:pPr>
        <w:pStyle w:val="Default"/>
        <w:jc w:val="center"/>
        <w:rPr>
          <w:rFonts w:ascii="Times New Roman" w:hAnsi="Times New Roman" w:cs="Times New Roman"/>
          <w:b/>
          <w:bCs/>
        </w:rPr>
      </w:pPr>
      <w:r>
        <w:rPr>
          <w:rFonts w:ascii="Times New Roman" w:hAnsi="Times New Roman" w:cs="Times New Roman"/>
          <w:b/>
          <w:bCs/>
        </w:rPr>
        <w:t>Next Meeting</w:t>
      </w:r>
    </w:p>
    <w:p w14:paraId="089BC27F" w14:textId="0D510E46" w:rsidR="007C24C5" w:rsidRDefault="007C24C5" w:rsidP="007C24C5">
      <w:pPr>
        <w:pStyle w:val="Default"/>
        <w:jc w:val="center"/>
        <w:rPr>
          <w:rFonts w:ascii="Times New Roman" w:hAnsi="Times New Roman" w:cs="Times New Roman"/>
        </w:rPr>
      </w:pPr>
      <w:r>
        <w:rPr>
          <w:rFonts w:ascii="Times New Roman" w:hAnsi="Times New Roman"/>
          <w:b/>
          <w:bCs/>
        </w:rPr>
        <w:t xml:space="preserve">Date: </w:t>
      </w:r>
      <w:r>
        <w:rPr>
          <w:rFonts w:ascii="Times New Roman" w:hAnsi="Times New Roman"/>
        </w:rPr>
        <w:t>March 17, 2022</w:t>
      </w:r>
    </w:p>
    <w:p w14:paraId="5A8127C0" w14:textId="77777777" w:rsidR="007C24C5" w:rsidRDefault="007C24C5" w:rsidP="007C24C5">
      <w:pPr>
        <w:autoSpaceDE w:val="0"/>
        <w:adjustRightInd w:val="0"/>
        <w:spacing w:after="0" w:line="240" w:lineRule="auto"/>
        <w:jc w:val="center"/>
        <w:rPr>
          <w:rFonts w:ascii="Times New Roman" w:hAnsi="Times New Roman" w:cstheme="minorBidi"/>
          <w:color w:val="000000"/>
          <w:sz w:val="24"/>
          <w:szCs w:val="24"/>
        </w:rPr>
      </w:pPr>
      <w:r>
        <w:rPr>
          <w:rFonts w:ascii="Times New Roman" w:hAnsi="Times New Roman"/>
          <w:b/>
          <w:bCs/>
          <w:color w:val="000000"/>
          <w:sz w:val="24"/>
          <w:szCs w:val="24"/>
        </w:rPr>
        <w:t xml:space="preserve">Location: </w:t>
      </w:r>
      <w:r>
        <w:rPr>
          <w:rFonts w:ascii="Times New Roman" w:hAnsi="Times New Roman"/>
          <w:sz w:val="24"/>
          <w:szCs w:val="24"/>
        </w:rPr>
        <w:t>Online Zoom meeting</w:t>
      </w:r>
    </w:p>
    <w:p w14:paraId="27DED1A2" w14:textId="77777777" w:rsidR="007C24C5" w:rsidRDefault="007C24C5" w:rsidP="007C24C5">
      <w:pPr>
        <w:jc w:val="center"/>
        <w:rPr>
          <w:rFonts w:ascii="Times New Roman" w:hAnsi="Times New Roman"/>
          <w:sz w:val="24"/>
          <w:szCs w:val="24"/>
        </w:rPr>
      </w:pPr>
      <w:r>
        <w:rPr>
          <w:rFonts w:ascii="Times New Roman" w:hAnsi="Times New Roman"/>
          <w:b/>
          <w:bCs/>
          <w:sz w:val="24"/>
          <w:szCs w:val="24"/>
        </w:rPr>
        <w:t>Time</w:t>
      </w:r>
      <w:r>
        <w:rPr>
          <w:rFonts w:ascii="Times New Roman" w:hAnsi="Times New Roman"/>
          <w:sz w:val="24"/>
          <w:szCs w:val="24"/>
        </w:rPr>
        <w:t>: 3:30pm</w:t>
      </w:r>
    </w:p>
    <w:p w14:paraId="7BCBE98E" w14:textId="3E3AB620" w:rsidR="007C24C5" w:rsidRDefault="007C24C5" w:rsidP="007C24C5">
      <w:pPr>
        <w:jc w:val="center"/>
      </w:pPr>
    </w:p>
    <w:sectPr w:rsidR="007C24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36F3" w14:textId="77777777" w:rsidR="00937164" w:rsidRDefault="00937164" w:rsidP="007C24C5">
      <w:pPr>
        <w:spacing w:after="0" w:line="240" w:lineRule="auto"/>
      </w:pPr>
      <w:r>
        <w:separator/>
      </w:r>
    </w:p>
  </w:endnote>
  <w:endnote w:type="continuationSeparator" w:id="0">
    <w:p w14:paraId="3B28FFC8" w14:textId="77777777" w:rsidR="00937164" w:rsidRDefault="00937164" w:rsidP="007C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61484"/>
      <w:docPartObj>
        <w:docPartGallery w:val="Page Numbers (Bottom of Page)"/>
        <w:docPartUnique/>
      </w:docPartObj>
    </w:sdtPr>
    <w:sdtEndPr>
      <w:rPr>
        <w:noProof/>
      </w:rPr>
    </w:sdtEndPr>
    <w:sdtContent>
      <w:p w14:paraId="406DF071" w14:textId="7BC324B3" w:rsidR="007C24C5" w:rsidRDefault="007C24C5">
        <w:pPr>
          <w:pStyle w:val="Footer"/>
          <w:jc w:val="center"/>
        </w:pPr>
        <w:r>
          <w:t xml:space="preserve">February 17, </w:t>
        </w:r>
        <w:proofErr w:type="gramStart"/>
        <w:r>
          <w:t>2022</w:t>
        </w:r>
        <w:proofErr w:type="gramEnd"/>
        <w:r>
          <w:t xml:space="preserve"> </w:t>
        </w:r>
      </w:p>
    </w:sdtContent>
  </w:sdt>
  <w:p w14:paraId="185264C2" w14:textId="77777777" w:rsidR="007C24C5" w:rsidRDefault="007C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5714" w14:textId="77777777" w:rsidR="00937164" w:rsidRDefault="00937164" w:rsidP="007C24C5">
      <w:pPr>
        <w:spacing w:after="0" w:line="240" w:lineRule="auto"/>
      </w:pPr>
      <w:r>
        <w:separator/>
      </w:r>
    </w:p>
  </w:footnote>
  <w:footnote w:type="continuationSeparator" w:id="0">
    <w:p w14:paraId="6273EDD2" w14:textId="77777777" w:rsidR="00937164" w:rsidRDefault="00937164" w:rsidP="007C2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55F3"/>
    <w:multiLevelType w:val="hybridMultilevel"/>
    <w:tmpl w:val="0A30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60BBB"/>
    <w:multiLevelType w:val="hybridMultilevel"/>
    <w:tmpl w:val="1CA687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E0B4E5F"/>
    <w:multiLevelType w:val="hybridMultilevel"/>
    <w:tmpl w:val="70D62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7E01BF"/>
    <w:multiLevelType w:val="hybridMultilevel"/>
    <w:tmpl w:val="8204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E45FB"/>
    <w:multiLevelType w:val="hybridMultilevel"/>
    <w:tmpl w:val="C3AC1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E86933"/>
    <w:multiLevelType w:val="hybridMultilevel"/>
    <w:tmpl w:val="9FC48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E674F7"/>
    <w:multiLevelType w:val="hybridMultilevel"/>
    <w:tmpl w:val="0DF2740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ED2410"/>
    <w:multiLevelType w:val="hybridMultilevel"/>
    <w:tmpl w:val="54E66B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02ED3"/>
    <w:multiLevelType w:val="hybridMultilevel"/>
    <w:tmpl w:val="E1169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36F31D3"/>
    <w:multiLevelType w:val="hybridMultilevel"/>
    <w:tmpl w:val="5CBCF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6310E84"/>
    <w:multiLevelType w:val="hybridMultilevel"/>
    <w:tmpl w:val="2F7E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68F16E2"/>
    <w:multiLevelType w:val="hybridMultilevel"/>
    <w:tmpl w:val="79A07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9249DC"/>
    <w:multiLevelType w:val="hybridMultilevel"/>
    <w:tmpl w:val="9DF40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10"/>
  </w:num>
  <w:num w:numId="5">
    <w:abstractNumId w:val="4"/>
  </w:num>
  <w:num w:numId="6">
    <w:abstractNumId w:val="2"/>
  </w:num>
  <w:num w:numId="7">
    <w:abstractNumId w:val="1"/>
  </w:num>
  <w:num w:numId="8">
    <w:abstractNumId w:val="5"/>
  </w:num>
  <w:num w:numId="9">
    <w:abstractNumId w:val="9"/>
  </w:num>
  <w:num w:numId="10">
    <w:abstractNumId w:val="3"/>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19"/>
    <w:rsid w:val="000310A3"/>
    <w:rsid w:val="000D0C65"/>
    <w:rsid w:val="0032541D"/>
    <w:rsid w:val="00336036"/>
    <w:rsid w:val="00345D8E"/>
    <w:rsid w:val="00374719"/>
    <w:rsid w:val="00395A19"/>
    <w:rsid w:val="0050091C"/>
    <w:rsid w:val="00516373"/>
    <w:rsid w:val="0057732B"/>
    <w:rsid w:val="005E5F75"/>
    <w:rsid w:val="00635C98"/>
    <w:rsid w:val="007C24C5"/>
    <w:rsid w:val="008216E3"/>
    <w:rsid w:val="00882DC9"/>
    <w:rsid w:val="00883A89"/>
    <w:rsid w:val="00937164"/>
    <w:rsid w:val="009D3F2D"/>
    <w:rsid w:val="00A41F74"/>
    <w:rsid w:val="00A72672"/>
    <w:rsid w:val="00D00A10"/>
    <w:rsid w:val="00D46D5E"/>
    <w:rsid w:val="00D64A14"/>
    <w:rsid w:val="00DB3D3F"/>
    <w:rsid w:val="00DD6602"/>
    <w:rsid w:val="00E40BD7"/>
    <w:rsid w:val="00E53618"/>
    <w:rsid w:val="00E77C64"/>
    <w:rsid w:val="00F131D0"/>
    <w:rsid w:val="00F26E76"/>
    <w:rsid w:val="00F31941"/>
    <w:rsid w:val="00F359C5"/>
    <w:rsid w:val="00FC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0AE1"/>
  <w15:chartTrackingRefBased/>
  <w15:docId w15:val="{F240C3D8-C50E-46CF-8EA2-1BD083D9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19"/>
    <w:pPr>
      <w:spacing w:after="200" w:line="276" w:lineRule="auto"/>
      <w:ind w:left="0" w:right="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1F74"/>
    <w:pPr>
      <w:framePr w:w="7920" w:h="1980" w:hRule="exact" w:hSpace="180" w:wrap="auto" w:hAnchor="page" w:xAlign="center" w:yAlign="bottom"/>
      <w:ind w:left="2880"/>
    </w:pPr>
    <w:rPr>
      <w:rFonts w:asciiTheme="majorHAnsi" w:eastAsiaTheme="majorEastAsia" w:hAnsiTheme="majorHAnsi" w:cstheme="majorBidi"/>
      <w:b/>
    </w:rPr>
  </w:style>
  <w:style w:type="paragraph" w:styleId="ListParagraph">
    <w:name w:val="List Paragraph"/>
    <w:basedOn w:val="Normal"/>
    <w:uiPriority w:val="34"/>
    <w:qFormat/>
    <w:rsid w:val="00395A19"/>
    <w:pPr>
      <w:ind w:left="720"/>
      <w:contextualSpacing/>
    </w:pPr>
  </w:style>
  <w:style w:type="paragraph" w:styleId="NoSpacing">
    <w:name w:val="No Spacing"/>
    <w:uiPriority w:val="1"/>
    <w:qFormat/>
    <w:rsid w:val="00635C98"/>
    <w:pPr>
      <w:ind w:left="0" w:right="0"/>
    </w:pPr>
    <w:rPr>
      <w:rFonts w:asciiTheme="minorHAnsi" w:hAnsiTheme="minorHAnsi" w:cstheme="minorBidi"/>
      <w:sz w:val="22"/>
      <w:szCs w:val="22"/>
    </w:rPr>
  </w:style>
  <w:style w:type="paragraph" w:customStyle="1" w:styleId="Default">
    <w:name w:val="Default"/>
    <w:rsid w:val="007C24C5"/>
    <w:pPr>
      <w:autoSpaceDE w:val="0"/>
      <w:autoSpaceDN w:val="0"/>
      <w:adjustRightInd w:val="0"/>
      <w:ind w:left="0" w:right="0"/>
    </w:pPr>
    <w:rPr>
      <w:rFonts w:ascii="Comic Sans MS" w:hAnsi="Comic Sans MS" w:cs="Comic Sans MS"/>
      <w:color w:val="000000"/>
    </w:rPr>
  </w:style>
  <w:style w:type="paragraph" w:styleId="Header">
    <w:name w:val="header"/>
    <w:basedOn w:val="Normal"/>
    <w:link w:val="HeaderChar"/>
    <w:uiPriority w:val="99"/>
    <w:unhideWhenUsed/>
    <w:rsid w:val="007C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C5"/>
    <w:rPr>
      <w:rFonts w:ascii="Calibri" w:eastAsia="Calibri" w:hAnsi="Calibri"/>
      <w:sz w:val="22"/>
      <w:szCs w:val="22"/>
    </w:rPr>
  </w:style>
  <w:style w:type="paragraph" w:styleId="Footer">
    <w:name w:val="footer"/>
    <w:basedOn w:val="Normal"/>
    <w:link w:val="FooterChar"/>
    <w:uiPriority w:val="99"/>
    <w:unhideWhenUsed/>
    <w:rsid w:val="007C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C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3755">
      <w:bodyDiv w:val="1"/>
      <w:marLeft w:val="0"/>
      <w:marRight w:val="0"/>
      <w:marTop w:val="0"/>
      <w:marBottom w:val="0"/>
      <w:divBdr>
        <w:top w:val="none" w:sz="0" w:space="0" w:color="auto"/>
        <w:left w:val="none" w:sz="0" w:space="0" w:color="auto"/>
        <w:bottom w:val="none" w:sz="0" w:space="0" w:color="auto"/>
        <w:right w:val="none" w:sz="0" w:space="0" w:color="auto"/>
      </w:divBdr>
    </w:div>
    <w:div w:id="375470538">
      <w:bodyDiv w:val="1"/>
      <w:marLeft w:val="0"/>
      <w:marRight w:val="0"/>
      <w:marTop w:val="0"/>
      <w:marBottom w:val="0"/>
      <w:divBdr>
        <w:top w:val="none" w:sz="0" w:space="0" w:color="auto"/>
        <w:left w:val="none" w:sz="0" w:space="0" w:color="auto"/>
        <w:bottom w:val="none" w:sz="0" w:space="0" w:color="auto"/>
        <w:right w:val="none" w:sz="0" w:space="0" w:color="auto"/>
      </w:divBdr>
    </w:div>
    <w:div w:id="852303143">
      <w:bodyDiv w:val="1"/>
      <w:marLeft w:val="0"/>
      <w:marRight w:val="0"/>
      <w:marTop w:val="0"/>
      <w:marBottom w:val="0"/>
      <w:divBdr>
        <w:top w:val="none" w:sz="0" w:space="0" w:color="auto"/>
        <w:left w:val="none" w:sz="0" w:space="0" w:color="auto"/>
        <w:bottom w:val="none" w:sz="0" w:space="0" w:color="auto"/>
        <w:right w:val="none" w:sz="0" w:space="0" w:color="auto"/>
      </w:divBdr>
    </w:div>
    <w:div w:id="1320379060">
      <w:bodyDiv w:val="1"/>
      <w:marLeft w:val="0"/>
      <w:marRight w:val="0"/>
      <w:marTop w:val="0"/>
      <w:marBottom w:val="0"/>
      <w:divBdr>
        <w:top w:val="none" w:sz="0" w:space="0" w:color="auto"/>
        <w:left w:val="none" w:sz="0" w:space="0" w:color="auto"/>
        <w:bottom w:val="none" w:sz="0" w:space="0" w:color="auto"/>
        <w:right w:val="none" w:sz="0" w:space="0" w:color="auto"/>
      </w:divBdr>
    </w:div>
    <w:div w:id="1626885614">
      <w:bodyDiv w:val="1"/>
      <w:marLeft w:val="0"/>
      <w:marRight w:val="0"/>
      <w:marTop w:val="0"/>
      <w:marBottom w:val="0"/>
      <w:divBdr>
        <w:top w:val="none" w:sz="0" w:space="0" w:color="auto"/>
        <w:left w:val="none" w:sz="0" w:space="0" w:color="auto"/>
        <w:bottom w:val="none" w:sz="0" w:space="0" w:color="auto"/>
        <w:right w:val="none" w:sz="0" w:space="0" w:color="auto"/>
      </w:divBdr>
    </w:div>
    <w:div w:id="1670408834">
      <w:bodyDiv w:val="1"/>
      <w:marLeft w:val="0"/>
      <w:marRight w:val="0"/>
      <w:marTop w:val="0"/>
      <w:marBottom w:val="0"/>
      <w:divBdr>
        <w:top w:val="none" w:sz="0" w:space="0" w:color="auto"/>
        <w:left w:val="none" w:sz="0" w:space="0" w:color="auto"/>
        <w:bottom w:val="none" w:sz="0" w:space="0" w:color="auto"/>
        <w:right w:val="none" w:sz="0" w:space="0" w:color="auto"/>
      </w:divBdr>
    </w:div>
    <w:div w:id="20581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Dccap1</cp:lastModifiedBy>
  <cp:revision>3</cp:revision>
  <dcterms:created xsi:type="dcterms:W3CDTF">2022-03-02T16:18:00Z</dcterms:created>
  <dcterms:modified xsi:type="dcterms:W3CDTF">2022-03-11T15:49:00Z</dcterms:modified>
</cp:coreProperties>
</file>